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16055" w14:textId="77777777" w:rsidR="00AD1055" w:rsidRDefault="00AD1055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1"/>
      </w:tblGrid>
      <w:tr w:rsidR="00A54911" w:rsidRPr="00F621CD" w14:paraId="52D6F2DA" w14:textId="77777777" w:rsidTr="00AD1055">
        <w:tc>
          <w:tcPr>
            <w:tcW w:w="9071" w:type="dxa"/>
          </w:tcPr>
          <w:p w14:paraId="4EC9B0F0" w14:textId="7CB06799" w:rsidR="00A54911" w:rsidRPr="0061482F" w:rsidRDefault="00A54911" w:rsidP="002B462C">
            <w:pPr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</w:tr>
    </w:tbl>
    <w:tbl>
      <w:tblPr>
        <w:tblW w:w="9781" w:type="dxa"/>
        <w:tblLook w:val="04A0" w:firstRow="1" w:lastRow="0" w:firstColumn="1" w:lastColumn="0" w:noHBand="0" w:noVBand="1"/>
      </w:tblPr>
      <w:tblGrid>
        <w:gridCol w:w="5275"/>
        <w:gridCol w:w="4506"/>
      </w:tblGrid>
      <w:tr w:rsidR="005E561C" w:rsidRPr="00F621CD" w14:paraId="555D7B0C" w14:textId="77777777" w:rsidTr="00861F04">
        <w:trPr>
          <w:trHeight w:val="292"/>
        </w:trPr>
        <w:tc>
          <w:tcPr>
            <w:tcW w:w="5275" w:type="dxa"/>
            <w:shd w:val="clear" w:color="auto" w:fill="auto"/>
          </w:tcPr>
          <w:p w14:paraId="7E00B364" w14:textId="77777777" w:rsidR="005E561C" w:rsidRDefault="005E561C" w:rsidP="005E561C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1F961A9B" w14:textId="7BEEFA16" w:rsidR="005E561C" w:rsidRPr="00F621CD" w:rsidRDefault="005E561C" w:rsidP="005E561C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Согласовано</w:t>
            </w:r>
          </w:p>
        </w:tc>
        <w:tc>
          <w:tcPr>
            <w:tcW w:w="4506" w:type="dxa"/>
            <w:shd w:val="clear" w:color="auto" w:fill="auto"/>
          </w:tcPr>
          <w:p w14:paraId="6F8200A0" w14:textId="77777777" w:rsidR="005E561C" w:rsidRDefault="005E561C" w:rsidP="005E561C">
            <w:pPr>
              <w:suppressAutoHyphens/>
              <w:autoSpaceDE w:val="0"/>
              <w:autoSpaceDN w:val="0"/>
              <w:ind w:left="-35"/>
              <w:rPr>
                <w:rFonts w:ascii="Tahoma" w:hAnsi="Tahoma" w:cs="Tahoma"/>
                <w:sz w:val="22"/>
                <w:szCs w:val="22"/>
              </w:rPr>
            </w:pPr>
          </w:p>
          <w:p w14:paraId="5C87809A" w14:textId="774364E1" w:rsidR="005E561C" w:rsidRPr="00F621CD" w:rsidRDefault="005E561C" w:rsidP="005E561C">
            <w:pPr>
              <w:suppressAutoHyphens/>
              <w:autoSpaceDE w:val="0"/>
              <w:autoSpaceDN w:val="0"/>
              <w:ind w:left="-35"/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У</w:t>
            </w:r>
            <w:r>
              <w:rPr>
                <w:rFonts w:ascii="Tahoma" w:hAnsi="Tahoma" w:cs="Tahoma"/>
                <w:sz w:val="22"/>
                <w:szCs w:val="22"/>
              </w:rPr>
              <w:t>тверждаю</w:t>
            </w:r>
          </w:p>
        </w:tc>
      </w:tr>
      <w:tr w:rsidR="005E561C" w:rsidRPr="00F621CD" w14:paraId="2ECAF6A9" w14:textId="77777777" w:rsidTr="00861F04">
        <w:trPr>
          <w:trHeight w:val="896"/>
        </w:trPr>
        <w:tc>
          <w:tcPr>
            <w:tcW w:w="5275" w:type="dxa"/>
            <w:shd w:val="clear" w:color="auto" w:fill="auto"/>
          </w:tcPr>
          <w:p w14:paraId="19FD1A73" w14:textId="77777777" w:rsidR="005E561C" w:rsidRDefault="005E561C" w:rsidP="005E561C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158A">
              <w:rPr>
                <w:rFonts w:ascii="Tahoma" w:hAnsi="Tahoma" w:cs="Tahoma"/>
                <w:sz w:val="22"/>
                <w:szCs w:val="22"/>
              </w:rPr>
              <w:t xml:space="preserve">Руководитель проектного офиса </w:t>
            </w:r>
          </w:p>
          <w:p w14:paraId="1DEC7C61" w14:textId="77777777" w:rsidR="005E561C" w:rsidRDefault="005E561C" w:rsidP="005E561C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158A">
              <w:rPr>
                <w:rFonts w:ascii="Tahoma" w:hAnsi="Tahoma" w:cs="Tahoma"/>
                <w:sz w:val="22"/>
                <w:szCs w:val="22"/>
              </w:rPr>
              <w:t>по реализации</w:t>
            </w: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52158A">
              <w:rPr>
                <w:rFonts w:ascii="Tahoma" w:hAnsi="Tahoma" w:cs="Tahoma"/>
                <w:sz w:val="22"/>
                <w:szCs w:val="22"/>
              </w:rPr>
              <w:t xml:space="preserve">комплексных мер </w:t>
            </w:r>
          </w:p>
          <w:p w14:paraId="146C5D79" w14:textId="77777777" w:rsidR="005E561C" w:rsidRPr="0052158A" w:rsidRDefault="005E561C" w:rsidP="005E561C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158A">
              <w:rPr>
                <w:rFonts w:ascii="Tahoma" w:hAnsi="Tahoma" w:cs="Tahoma"/>
                <w:sz w:val="22"/>
                <w:szCs w:val="22"/>
              </w:rPr>
              <w:t xml:space="preserve">развития города Норильска </w:t>
            </w:r>
          </w:p>
          <w:p w14:paraId="6AE35B56" w14:textId="1C4AA255" w:rsidR="005E561C" w:rsidRPr="00F621CD" w:rsidRDefault="005E561C" w:rsidP="005E561C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158A">
              <w:rPr>
                <w:rFonts w:ascii="Tahoma" w:hAnsi="Tahoma" w:cs="Tahoma"/>
                <w:sz w:val="22"/>
                <w:szCs w:val="22"/>
              </w:rPr>
              <w:t>КП ПАО «ГМК «Норильский никель»</w:t>
            </w:r>
          </w:p>
        </w:tc>
        <w:tc>
          <w:tcPr>
            <w:tcW w:w="4506" w:type="dxa"/>
            <w:shd w:val="clear" w:color="auto" w:fill="auto"/>
          </w:tcPr>
          <w:p w14:paraId="27FB3C03" w14:textId="77777777" w:rsidR="005E561C" w:rsidRDefault="005E561C" w:rsidP="005E561C">
            <w:pPr>
              <w:suppressAutoHyphens/>
              <w:autoSpaceDE w:val="0"/>
              <w:autoSpaceDN w:val="0"/>
              <w:ind w:left="-59"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Главный инженер </w:t>
            </w:r>
          </w:p>
          <w:p w14:paraId="145C2A2F" w14:textId="463A82D8" w:rsidR="005E561C" w:rsidRPr="00F621CD" w:rsidRDefault="005E561C" w:rsidP="005E561C">
            <w:pPr>
              <w:suppressAutoHyphens/>
              <w:autoSpaceDE w:val="0"/>
              <w:autoSpaceDN w:val="0"/>
              <w:ind w:left="-59"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ООО «Аэропорт «Норильск»</w:t>
            </w:r>
          </w:p>
        </w:tc>
      </w:tr>
      <w:tr w:rsidR="005E561C" w:rsidRPr="00F621CD" w14:paraId="1BCE83E4" w14:textId="77777777" w:rsidTr="00861F04">
        <w:trPr>
          <w:trHeight w:val="584"/>
        </w:trPr>
        <w:tc>
          <w:tcPr>
            <w:tcW w:w="5275" w:type="dxa"/>
            <w:shd w:val="clear" w:color="auto" w:fill="auto"/>
          </w:tcPr>
          <w:p w14:paraId="76425345" w14:textId="77777777" w:rsidR="005E561C" w:rsidRDefault="005E561C" w:rsidP="005E561C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69816757" w14:textId="77777777" w:rsidR="005E561C" w:rsidRDefault="005E561C" w:rsidP="005E561C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40847B03" w14:textId="24665664" w:rsidR="005E561C" w:rsidRPr="00F621CD" w:rsidRDefault="005E561C" w:rsidP="005E561C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_________________ С.В. Шишкунов</w:t>
            </w:r>
          </w:p>
        </w:tc>
        <w:tc>
          <w:tcPr>
            <w:tcW w:w="4506" w:type="dxa"/>
            <w:shd w:val="clear" w:color="auto" w:fill="auto"/>
          </w:tcPr>
          <w:p w14:paraId="35700B97" w14:textId="77777777" w:rsidR="005E561C" w:rsidRDefault="005E561C" w:rsidP="005E561C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2679701B" w14:textId="071CE95C" w:rsidR="005E561C" w:rsidRPr="00F621CD" w:rsidRDefault="005E561C" w:rsidP="005E561C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______________ И.Б. Марьевский</w:t>
            </w:r>
          </w:p>
        </w:tc>
      </w:tr>
      <w:tr w:rsidR="005E561C" w:rsidRPr="00F621CD" w14:paraId="27AD56BB" w14:textId="77777777" w:rsidTr="00861F04">
        <w:trPr>
          <w:trHeight w:val="604"/>
        </w:trPr>
        <w:tc>
          <w:tcPr>
            <w:tcW w:w="5275" w:type="dxa"/>
            <w:shd w:val="clear" w:color="auto" w:fill="auto"/>
          </w:tcPr>
          <w:p w14:paraId="050CEF62" w14:textId="77777777" w:rsidR="005E561C" w:rsidRDefault="005E561C" w:rsidP="005E561C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5C4826CA" w14:textId="77777777" w:rsidR="005E561C" w:rsidRDefault="005E561C" w:rsidP="005E561C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 xml:space="preserve">«____» </w:t>
            </w:r>
            <w:r w:rsidRPr="00165D49">
              <w:rPr>
                <w:rFonts w:ascii="Tahoma" w:hAnsi="Tahoma" w:cs="Tahoma"/>
                <w:sz w:val="22"/>
                <w:szCs w:val="22"/>
                <w:u w:val="single"/>
              </w:rPr>
              <w:t>_____________</w:t>
            </w:r>
            <w:r>
              <w:rPr>
                <w:rFonts w:ascii="Tahoma" w:hAnsi="Tahoma" w:cs="Tahoma"/>
                <w:sz w:val="22"/>
                <w:szCs w:val="22"/>
                <w:u w:val="single"/>
              </w:rPr>
              <w:t>_</w:t>
            </w:r>
            <w:r w:rsidRPr="00F621CD">
              <w:rPr>
                <w:rFonts w:ascii="Tahoma" w:hAnsi="Tahoma" w:cs="Tahoma"/>
                <w:sz w:val="22"/>
                <w:szCs w:val="22"/>
              </w:rPr>
              <w:t>202</w:t>
            </w:r>
            <w:r>
              <w:rPr>
                <w:rFonts w:ascii="Tahoma" w:hAnsi="Tahoma" w:cs="Tahoma"/>
                <w:sz w:val="22"/>
                <w:szCs w:val="22"/>
              </w:rPr>
              <w:t>6</w:t>
            </w:r>
            <w:r w:rsidRPr="00F621CD">
              <w:rPr>
                <w:rFonts w:ascii="Tahoma" w:hAnsi="Tahoma" w:cs="Tahoma"/>
                <w:sz w:val="22"/>
                <w:szCs w:val="22"/>
              </w:rPr>
              <w:t>г.</w:t>
            </w:r>
          </w:p>
          <w:p w14:paraId="57050952" w14:textId="77777777" w:rsidR="005E561C" w:rsidRDefault="005E561C" w:rsidP="005E561C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7D2D921F" w14:textId="39C23A50" w:rsidR="005E561C" w:rsidRPr="00F621CD" w:rsidRDefault="005E561C" w:rsidP="005E561C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506" w:type="dxa"/>
            <w:shd w:val="clear" w:color="auto" w:fill="auto"/>
          </w:tcPr>
          <w:p w14:paraId="584B97C9" w14:textId="77777777" w:rsidR="005E561C" w:rsidRDefault="005E561C" w:rsidP="005E561C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670AE2D8" w14:textId="14BFC3D4" w:rsidR="005E561C" w:rsidRPr="00F621CD" w:rsidRDefault="005E561C" w:rsidP="005E561C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«____» __________</w:t>
            </w:r>
            <w:r>
              <w:rPr>
                <w:rFonts w:ascii="Tahoma" w:hAnsi="Tahoma" w:cs="Tahoma"/>
                <w:sz w:val="22"/>
                <w:szCs w:val="22"/>
              </w:rPr>
              <w:t>___</w:t>
            </w:r>
            <w:r w:rsidRPr="00F621CD">
              <w:rPr>
                <w:rFonts w:ascii="Tahoma" w:hAnsi="Tahoma" w:cs="Tahoma"/>
                <w:sz w:val="22"/>
                <w:szCs w:val="22"/>
              </w:rPr>
              <w:t xml:space="preserve"> 202</w:t>
            </w:r>
            <w:r>
              <w:rPr>
                <w:rFonts w:ascii="Tahoma" w:hAnsi="Tahoma" w:cs="Tahoma"/>
                <w:sz w:val="22"/>
                <w:szCs w:val="22"/>
              </w:rPr>
              <w:t>6</w:t>
            </w:r>
            <w:r w:rsidRPr="00F621CD">
              <w:rPr>
                <w:rFonts w:ascii="Tahoma" w:hAnsi="Tahoma" w:cs="Tahoma"/>
                <w:sz w:val="22"/>
                <w:szCs w:val="22"/>
              </w:rPr>
              <w:t>г.</w:t>
            </w:r>
          </w:p>
        </w:tc>
      </w:tr>
      <w:tr w:rsidR="005E561C" w:rsidRPr="00F621CD" w14:paraId="59F7B847" w14:textId="77777777" w:rsidTr="00861F04">
        <w:trPr>
          <w:trHeight w:val="604"/>
        </w:trPr>
        <w:tc>
          <w:tcPr>
            <w:tcW w:w="5275" w:type="dxa"/>
            <w:shd w:val="clear" w:color="auto" w:fill="auto"/>
          </w:tcPr>
          <w:p w14:paraId="675F2BF5" w14:textId="6B43ED78" w:rsidR="005E561C" w:rsidRDefault="005E561C" w:rsidP="005E561C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506" w:type="dxa"/>
            <w:shd w:val="clear" w:color="auto" w:fill="auto"/>
          </w:tcPr>
          <w:p w14:paraId="49263623" w14:textId="77777777" w:rsidR="005E561C" w:rsidRDefault="005E561C" w:rsidP="005E561C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E561C" w:rsidRPr="00F621CD" w14:paraId="70008248" w14:textId="77777777" w:rsidTr="00861F04">
        <w:trPr>
          <w:trHeight w:val="604"/>
        </w:trPr>
        <w:tc>
          <w:tcPr>
            <w:tcW w:w="5275" w:type="dxa"/>
            <w:shd w:val="clear" w:color="auto" w:fill="auto"/>
          </w:tcPr>
          <w:p w14:paraId="35744151" w14:textId="27FA0FB4" w:rsidR="005E561C" w:rsidRPr="00DA7242" w:rsidRDefault="005E561C" w:rsidP="005E561C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506" w:type="dxa"/>
            <w:shd w:val="clear" w:color="auto" w:fill="auto"/>
          </w:tcPr>
          <w:p w14:paraId="47FA7FAA" w14:textId="77777777" w:rsidR="005E561C" w:rsidRDefault="005E561C" w:rsidP="005E561C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E561C" w:rsidRPr="00F621CD" w14:paraId="4A6D04D9" w14:textId="77777777" w:rsidTr="00861F04">
        <w:trPr>
          <w:trHeight w:val="604"/>
        </w:trPr>
        <w:tc>
          <w:tcPr>
            <w:tcW w:w="5275" w:type="dxa"/>
            <w:shd w:val="clear" w:color="auto" w:fill="auto"/>
          </w:tcPr>
          <w:p w14:paraId="7EC98275" w14:textId="77777777" w:rsidR="005E561C" w:rsidRDefault="005E561C" w:rsidP="005E561C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506" w:type="dxa"/>
            <w:shd w:val="clear" w:color="auto" w:fill="auto"/>
          </w:tcPr>
          <w:p w14:paraId="139EB406" w14:textId="77777777" w:rsidR="005E561C" w:rsidRDefault="005E561C" w:rsidP="005E561C">
            <w:pPr>
              <w:suppressAutoHyphens/>
              <w:autoSpaceDE w:val="0"/>
              <w:autoSpaceDN w:val="0"/>
              <w:ind w:right="-2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55314240" w14:textId="77777777" w:rsidR="00A54911" w:rsidRPr="00F621CD" w:rsidRDefault="00A54911" w:rsidP="00AD1055">
      <w:pPr>
        <w:rPr>
          <w:rFonts w:ascii="Tahoma" w:hAnsi="Tahoma" w:cs="Tahoma"/>
          <w:b/>
          <w:bCs/>
          <w:sz w:val="22"/>
          <w:szCs w:val="22"/>
        </w:rPr>
      </w:pPr>
    </w:p>
    <w:p w14:paraId="145A4420" w14:textId="77777777" w:rsidR="00A856E7" w:rsidRPr="00F621CD" w:rsidRDefault="00753E37" w:rsidP="00753E37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F621CD">
        <w:rPr>
          <w:rFonts w:ascii="Tahoma" w:hAnsi="Tahoma" w:cs="Tahoma"/>
          <w:b/>
          <w:bCs/>
          <w:sz w:val="22"/>
          <w:szCs w:val="22"/>
        </w:rPr>
        <w:t xml:space="preserve">ТЕХНИЧЕСКОЕ </w:t>
      </w:r>
      <w:r w:rsidR="00A54911" w:rsidRPr="00F621CD">
        <w:rPr>
          <w:rFonts w:ascii="Tahoma" w:hAnsi="Tahoma" w:cs="Tahoma"/>
          <w:b/>
          <w:bCs/>
          <w:sz w:val="22"/>
          <w:szCs w:val="22"/>
        </w:rPr>
        <w:t xml:space="preserve">ЗАДАНИЕ НА ВЫПОЛНЕНИЕ </w:t>
      </w:r>
    </w:p>
    <w:p w14:paraId="668DF695" w14:textId="78DE41CE" w:rsidR="00A54911" w:rsidRPr="00F621CD" w:rsidRDefault="00A856E7" w:rsidP="00AD1055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F621CD">
        <w:rPr>
          <w:rFonts w:ascii="Tahoma" w:hAnsi="Tahoma" w:cs="Tahoma"/>
          <w:b/>
          <w:bCs/>
          <w:sz w:val="22"/>
          <w:szCs w:val="22"/>
        </w:rPr>
        <w:t>ИНЖЕНЕРНО-</w:t>
      </w:r>
      <w:r w:rsidR="00655D8E">
        <w:rPr>
          <w:rFonts w:ascii="Tahoma" w:hAnsi="Tahoma" w:cs="Tahoma"/>
          <w:b/>
          <w:bCs/>
          <w:sz w:val="22"/>
          <w:szCs w:val="22"/>
        </w:rPr>
        <w:t>ГИДРОМЕТЕОРОЛОГИЧЕСКИХ</w:t>
      </w:r>
      <w:r w:rsidRPr="00F621CD">
        <w:rPr>
          <w:rFonts w:ascii="Tahoma" w:hAnsi="Tahoma" w:cs="Tahoma"/>
          <w:b/>
          <w:bCs/>
          <w:sz w:val="22"/>
          <w:szCs w:val="22"/>
        </w:rPr>
        <w:t xml:space="preserve"> ИЗЫСКАНИЙ</w:t>
      </w:r>
    </w:p>
    <w:p w14:paraId="1DA3D1B1" w14:textId="73B5ABAB" w:rsidR="00193BE4" w:rsidRPr="00AB6D86" w:rsidRDefault="00A54911">
      <w:pPr>
        <w:jc w:val="center"/>
        <w:rPr>
          <w:rFonts w:ascii="Tahoma" w:hAnsi="Tahoma" w:cs="Tahoma"/>
          <w:sz w:val="22"/>
          <w:szCs w:val="22"/>
        </w:rPr>
      </w:pPr>
      <w:r w:rsidRPr="00AB6D86">
        <w:rPr>
          <w:rFonts w:ascii="Tahoma" w:hAnsi="Tahoma" w:cs="Tahoma"/>
          <w:sz w:val="22"/>
          <w:szCs w:val="22"/>
        </w:rPr>
        <w:t xml:space="preserve">для проектирования </w:t>
      </w:r>
      <w:r w:rsidR="00C148FD" w:rsidRPr="00AB6D86">
        <w:rPr>
          <w:rFonts w:ascii="Tahoma" w:hAnsi="Tahoma" w:cs="Tahoma"/>
          <w:sz w:val="22"/>
          <w:szCs w:val="22"/>
        </w:rPr>
        <w:t>объекта</w:t>
      </w:r>
      <w:r w:rsidR="00AB6D86">
        <w:rPr>
          <w:rFonts w:ascii="Tahoma" w:hAnsi="Tahoma" w:cs="Tahoma"/>
          <w:sz w:val="22"/>
          <w:szCs w:val="22"/>
        </w:rPr>
        <w:t>:</w:t>
      </w:r>
      <w:r w:rsidR="00AB6D86">
        <w:rPr>
          <w:rFonts w:ascii="Tahoma" w:hAnsi="Tahoma" w:cs="Tahoma"/>
          <w:sz w:val="22"/>
          <w:szCs w:val="22"/>
        </w:rPr>
        <w:br/>
      </w:r>
      <w:r w:rsidR="00C148FD" w:rsidRPr="00AB6D86">
        <w:rPr>
          <w:rFonts w:ascii="Tahoma" w:hAnsi="Tahoma" w:cs="Tahoma"/>
          <w:sz w:val="22"/>
          <w:szCs w:val="22"/>
        </w:rPr>
        <w:t xml:space="preserve"> </w:t>
      </w:r>
      <w:r w:rsidR="00FD4EED" w:rsidRPr="00AB6D86">
        <w:rPr>
          <w:rFonts w:ascii="Tahoma" w:hAnsi="Tahoma" w:cs="Tahoma"/>
          <w:sz w:val="22"/>
          <w:szCs w:val="22"/>
        </w:rPr>
        <w:t>«</w:t>
      </w:r>
      <w:r w:rsidR="00FD4EED">
        <w:rPr>
          <w:rFonts w:ascii="Tahoma" w:hAnsi="Tahoma" w:cs="Tahoma"/>
          <w:sz w:val="22"/>
          <w:szCs w:val="22"/>
        </w:rPr>
        <w:t>Реконструкция объектов аэродромной инфраструктуры аэропорта Алыкель, г.Норильск, Красноярский край. Этап 2</w:t>
      </w:r>
      <w:r w:rsidR="00FD4EED" w:rsidRPr="00AB6D86">
        <w:rPr>
          <w:rFonts w:ascii="Tahoma" w:hAnsi="Tahoma" w:cs="Tahoma"/>
          <w:sz w:val="22"/>
          <w:szCs w:val="22"/>
        </w:rPr>
        <w:t>»</w:t>
      </w:r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628"/>
        <w:gridCol w:w="2769"/>
        <w:gridCol w:w="5812"/>
      </w:tblGrid>
      <w:tr w:rsidR="00193BE4" w:rsidRPr="00F621CD" w14:paraId="6FCCF8D7" w14:textId="77777777" w:rsidTr="005727B8">
        <w:trPr>
          <w:tblHeader/>
        </w:trPr>
        <w:tc>
          <w:tcPr>
            <w:tcW w:w="628" w:type="dxa"/>
            <w:vAlign w:val="center"/>
          </w:tcPr>
          <w:p w14:paraId="30B033D1" w14:textId="77777777" w:rsidR="00193BE4" w:rsidRPr="00F621CD" w:rsidRDefault="00193BE4" w:rsidP="00EA1CA7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621CD">
              <w:rPr>
                <w:rFonts w:ascii="Tahoma" w:hAnsi="Tahoma" w:cs="Tahoma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2769" w:type="dxa"/>
            <w:vAlign w:val="center"/>
          </w:tcPr>
          <w:p w14:paraId="72C09B76" w14:textId="77777777" w:rsidR="00193BE4" w:rsidRPr="00F621CD" w:rsidRDefault="00193BE4" w:rsidP="00EA1CA7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621CD">
              <w:rPr>
                <w:rFonts w:ascii="Tahoma" w:hAnsi="Tahoma" w:cs="Tahoma"/>
                <w:b/>
                <w:bCs/>
                <w:sz w:val="22"/>
                <w:szCs w:val="22"/>
              </w:rPr>
              <w:t>Наименование исходных данных</w:t>
            </w:r>
          </w:p>
        </w:tc>
        <w:tc>
          <w:tcPr>
            <w:tcW w:w="5812" w:type="dxa"/>
            <w:vAlign w:val="center"/>
          </w:tcPr>
          <w:p w14:paraId="6218E318" w14:textId="77777777" w:rsidR="00193BE4" w:rsidRPr="00F621CD" w:rsidRDefault="00193BE4" w:rsidP="00EA1CA7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621CD">
              <w:rPr>
                <w:rFonts w:ascii="Tahoma" w:hAnsi="Tahoma" w:cs="Tahoma"/>
                <w:b/>
                <w:bCs/>
                <w:sz w:val="22"/>
                <w:szCs w:val="22"/>
              </w:rPr>
              <w:t>Содержание</w:t>
            </w:r>
            <w:r w:rsidR="006821FF" w:rsidRPr="00F621CD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исходных данных, требования</w:t>
            </w:r>
          </w:p>
        </w:tc>
      </w:tr>
      <w:tr w:rsidR="00193BE4" w:rsidRPr="00F621CD" w14:paraId="5EAFF880" w14:textId="77777777" w:rsidTr="005727B8">
        <w:tc>
          <w:tcPr>
            <w:tcW w:w="628" w:type="dxa"/>
          </w:tcPr>
          <w:p w14:paraId="25734A3E" w14:textId="77777777" w:rsidR="00193BE4" w:rsidRPr="00F621CD" w:rsidRDefault="009E163A" w:rsidP="00EA1CA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769" w:type="dxa"/>
          </w:tcPr>
          <w:p w14:paraId="52F3E2FF" w14:textId="77777777" w:rsidR="00193BE4" w:rsidRPr="00F621CD" w:rsidRDefault="006821FF" w:rsidP="00EA1CA7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Наименование объекта</w:t>
            </w:r>
          </w:p>
        </w:tc>
        <w:tc>
          <w:tcPr>
            <w:tcW w:w="5812" w:type="dxa"/>
            <w:vAlign w:val="center"/>
          </w:tcPr>
          <w:p w14:paraId="71582C7F" w14:textId="4A989D10" w:rsidR="00193BE4" w:rsidRPr="00F621CD" w:rsidRDefault="00FD4EED" w:rsidP="0005580E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B6D86">
              <w:rPr>
                <w:rFonts w:ascii="Tahoma" w:hAnsi="Tahoma" w:cs="Tahoma"/>
                <w:sz w:val="22"/>
                <w:szCs w:val="22"/>
              </w:rPr>
              <w:t>«</w:t>
            </w:r>
            <w:r>
              <w:rPr>
                <w:rFonts w:ascii="Tahoma" w:hAnsi="Tahoma" w:cs="Tahoma"/>
                <w:sz w:val="22"/>
                <w:szCs w:val="22"/>
              </w:rPr>
              <w:t>Реконструкция объектов аэродромной инфраструктуры аэропорта Алыкель, г.Норильск, Красноярский край. Этап 2</w:t>
            </w:r>
            <w:r w:rsidR="00F85437">
              <w:rPr>
                <w:rFonts w:ascii="Tahoma" w:hAnsi="Tahoma" w:cs="Tahoma"/>
                <w:sz w:val="22"/>
                <w:szCs w:val="22"/>
              </w:rPr>
              <w:t>»</w:t>
            </w:r>
          </w:p>
        </w:tc>
      </w:tr>
      <w:tr w:rsidR="00193BE4" w:rsidRPr="00F621CD" w14:paraId="0A2E3EA2" w14:textId="77777777" w:rsidTr="005727B8">
        <w:tc>
          <w:tcPr>
            <w:tcW w:w="628" w:type="dxa"/>
          </w:tcPr>
          <w:p w14:paraId="1FDD23CA" w14:textId="77777777" w:rsidR="00193BE4" w:rsidRPr="00F621CD" w:rsidRDefault="009E163A" w:rsidP="00EA1CA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2769" w:type="dxa"/>
          </w:tcPr>
          <w:p w14:paraId="01B2B555" w14:textId="77777777" w:rsidR="00193BE4" w:rsidRPr="00F621CD" w:rsidRDefault="006821FF" w:rsidP="00EA1CA7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Местоположение объекта</w:t>
            </w:r>
          </w:p>
        </w:tc>
        <w:tc>
          <w:tcPr>
            <w:tcW w:w="5812" w:type="dxa"/>
            <w:vAlign w:val="center"/>
          </w:tcPr>
          <w:p w14:paraId="3FE33327" w14:textId="1FB1BFA6" w:rsidR="00193BE4" w:rsidRPr="00F621CD" w:rsidRDefault="00E664CF" w:rsidP="00E664CF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664CF">
              <w:rPr>
                <w:rFonts w:ascii="Tahoma" w:hAnsi="Tahoma" w:cs="Tahoma"/>
                <w:sz w:val="22"/>
                <w:szCs w:val="22"/>
              </w:rPr>
              <w:t>Красноярский край, р-н г. Норильск, аэропорт «Норильск»</w:t>
            </w:r>
          </w:p>
        </w:tc>
      </w:tr>
      <w:tr w:rsidR="00193BE4" w:rsidRPr="00F621CD" w14:paraId="7A32DF13" w14:textId="77777777" w:rsidTr="005727B8">
        <w:tc>
          <w:tcPr>
            <w:tcW w:w="628" w:type="dxa"/>
          </w:tcPr>
          <w:p w14:paraId="26381433" w14:textId="5710C5B8" w:rsidR="00193BE4" w:rsidRPr="00F621CD" w:rsidRDefault="0005580E" w:rsidP="00EA1CA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</w:t>
            </w:r>
          </w:p>
        </w:tc>
        <w:tc>
          <w:tcPr>
            <w:tcW w:w="2769" w:type="dxa"/>
          </w:tcPr>
          <w:p w14:paraId="506BA12C" w14:textId="1BC4B83D" w:rsidR="00193BE4" w:rsidRPr="00F621CD" w:rsidRDefault="0005580E" w:rsidP="0005580E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Сведения о з</w:t>
            </w:r>
            <w:r w:rsidR="006821FF" w:rsidRPr="00F621CD">
              <w:rPr>
                <w:rFonts w:ascii="Tahoma" w:hAnsi="Tahoma" w:cs="Tahoma"/>
                <w:sz w:val="22"/>
                <w:szCs w:val="22"/>
              </w:rPr>
              <w:t>аказчик</w:t>
            </w:r>
            <w:r>
              <w:rPr>
                <w:rFonts w:ascii="Tahoma" w:hAnsi="Tahoma" w:cs="Tahoma"/>
                <w:sz w:val="22"/>
                <w:szCs w:val="22"/>
              </w:rPr>
              <w:t>е</w:t>
            </w:r>
          </w:p>
        </w:tc>
        <w:tc>
          <w:tcPr>
            <w:tcW w:w="5812" w:type="dxa"/>
            <w:vAlign w:val="center"/>
          </w:tcPr>
          <w:p w14:paraId="24CA267A" w14:textId="3BFCB821" w:rsidR="00FD24AF" w:rsidRPr="0058636C" w:rsidRDefault="00E3523A" w:rsidP="00AB6D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8636C">
              <w:rPr>
                <w:rFonts w:ascii="Tahoma" w:hAnsi="Tahoma" w:cs="Tahoma"/>
                <w:sz w:val="22"/>
                <w:szCs w:val="22"/>
                <w:lang w:eastAsia="ru-RU"/>
              </w:rPr>
              <w:t>ООО «Аэропорт Норильск»</w:t>
            </w:r>
          </w:p>
        </w:tc>
      </w:tr>
      <w:tr w:rsidR="00193BE4" w:rsidRPr="00F621CD" w14:paraId="4977E2D2" w14:textId="77777777" w:rsidTr="005727B8">
        <w:tc>
          <w:tcPr>
            <w:tcW w:w="628" w:type="dxa"/>
          </w:tcPr>
          <w:p w14:paraId="0CA4C40E" w14:textId="319C72B2" w:rsidR="00193BE4" w:rsidRPr="00E1273F" w:rsidRDefault="0005580E" w:rsidP="00EA1CA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</w:t>
            </w:r>
          </w:p>
        </w:tc>
        <w:tc>
          <w:tcPr>
            <w:tcW w:w="2769" w:type="dxa"/>
          </w:tcPr>
          <w:p w14:paraId="28021325" w14:textId="56D3F6FB" w:rsidR="00193BE4" w:rsidRPr="00E1273F" w:rsidRDefault="0005580E" w:rsidP="0005580E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Сведения об и</w:t>
            </w:r>
            <w:r w:rsidR="00FD24AF" w:rsidRPr="00E1273F">
              <w:rPr>
                <w:rFonts w:ascii="Tahoma" w:hAnsi="Tahoma" w:cs="Tahoma"/>
                <w:sz w:val="22"/>
                <w:szCs w:val="22"/>
              </w:rPr>
              <w:t>сполнител</w:t>
            </w:r>
            <w:r>
              <w:rPr>
                <w:rFonts w:ascii="Tahoma" w:hAnsi="Tahoma" w:cs="Tahoma"/>
                <w:sz w:val="22"/>
                <w:szCs w:val="22"/>
              </w:rPr>
              <w:t>е работ</w:t>
            </w:r>
          </w:p>
        </w:tc>
        <w:tc>
          <w:tcPr>
            <w:tcW w:w="5812" w:type="dxa"/>
            <w:vAlign w:val="center"/>
          </w:tcPr>
          <w:p w14:paraId="72A545E9" w14:textId="48CCD745" w:rsidR="00193BE4" w:rsidRPr="00E1273F" w:rsidRDefault="00193BE4" w:rsidP="00AB6D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E163A" w:rsidRPr="00F621CD" w14:paraId="21A3D0EB" w14:textId="77777777" w:rsidTr="005727B8">
        <w:tc>
          <w:tcPr>
            <w:tcW w:w="628" w:type="dxa"/>
          </w:tcPr>
          <w:p w14:paraId="174570C7" w14:textId="56A4AA73" w:rsidR="009E163A" w:rsidRPr="00F621CD" w:rsidRDefault="0005580E" w:rsidP="00EA1CA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5</w:t>
            </w:r>
          </w:p>
        </w:tc>
        <w:tc>
          <w:tcPr>
            <w:tcW w:w="2769" w:type="dxa"/>
          </w:tcPr>
          <w:p w14:paraId="5E0437A4" w14:textId="77777777" w:rsidR="009E163A" w:rsidRPr="00F621CD" w:rsidRDefault="009E163A" w:rsidP="00EA1CA7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Основание для выполнения работ</w:t>
            </w:r>
          </w:p>
        </w:tc>
        <w:tc>
          <w:tcPr>
            <w:tcW w:w="5812" w:type="dxa"/>
            <w:vAlign w:val="center"/>
          </w:tcPr>
          <w:p w14:paraId="4C3B7FD4" w14:textId="7EF7F026" w:rsidR="009E163A" w:rsidRPr="00F621CD" w:rsidRDefault="00EF3232" w:rsidP="00AB6D86">
            <w:pPr>
              <w:pStyle w:val="a6"/>
              <w:tabs>
                <w:tab w:val="left" w:pos="316"/>
              </w:tabs>
              <w:ind w:left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158A">
              <w:rPr>
                <w:rFonts w:ascii="Tahoma" w:hAnsi="Tahoma" w:cs="Tahoma"/>
                <w:sz w:val="22"/>
                <w:szCs w:val="22"/>
              </w:rPr>
              <w:t>Н</w:t>
            </w:r>
            <w:r w:rsidR="009E163A" w:rsidRPr="0052158A">
              <w:rPr>
                <w:rFonts w:ascii="Tahoma" w:hAnsi="Tahoma" w:cs="Tahoma"/>
                <w:sz w:val="22"/>
                <w:szCs w:val="22"/>
              </w:rPr>
              <w:t>астоящее техническое задание</w:t>
            </w:r>
            <w:r w:rsidR="00185159" w:rsidRPr="0052158A">
              <w:rPr>
                <w:rFonts w:ascii="Tahoma" w:hAnsi="Tahoma" w:cs="Tahoma"/>
                <w:sz w:val="22"/>
                <w:szCs w:val="22"/>
              </w:rPr>
              <w:t xml:space="preserve"> (далее – ТЗ)</w:t>
            </w:r>
            <w:r w:rsidR="0005580E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</w:tr>
      <w:tr w:rsidR="009E163A" w:rsidRPr="00F621CD" w14:paraId="5F2DC8A8" w14:textId="77777777" w:rsidTr="005727B8">
        <w:tc>
          <w:tcPr>
            <w:tcW w:w="628" w:type="dxa"/>
          </w:tcPr>
          <w:p w14:paraId="2492863D" w14:textId="5E0976E4" w:rsidR="009E163A" w:rsidRPr="00F621CD" w:rsidRDefault="0005580E" w:rsidP="00EA1CA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6</w:t>
            </w:r>
          </w:p>
        </w:tc>
        <w:tc>
          <w:tcPr>
            <w:tcW w:w="2769" w:type="dxa"/>
          </w:tcPr>
          <w:p w14:paraId="243494D9" w14:textId="009C72C0" w:rsidR="009E163A" w:rsidRPr="00F621CD" w:rsidRDefault="009E163A" w:rsidP="0005580E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 xml:space="preserve">Вид </w:t>
            </w:r>
            <w:r w:rsidR="0005580E">
              <w:rPr>
                <w:rFonts w:ascii="Tahoma" w:hAnsi="Tahoma" w:cs="Tahoma"/>
                <w:sz w:val="22"/>
                <w:szCs w:val="22"/>
              </w:rPr>
              <w:t>градостроительной деятельности</w:t>
            </w:r>
          </w:p>
        </w:tc>
        <w:tc>
          <w:tcPr>
            <w:tcW w:w="5812" w:type="dxa"/>
            <w:vAlign w:val="center"/>
          </w:tcPr>
          <w:p w14:paraId="103F15A3" w14:textId="1F5A4FBB" w:rsidR="009E163A" w:rsidRPr="003249C1" w:rsidRDefault="00356B27" w:rsidP="00AB6D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З</w:t>
            </w:r>
            <w:r w:rsidR="00C833A2">
              <w:rPr>
                <w:rFonts w:ascii="Tahoma" w:hAnsi="Tahoma" w:cs="Tahoma"/>
                <w:sz w:val="22"/>
                <w:szCs w:val="22"/>
              </w:rPr>
              <w:t xml:space="preserve">авершение строительства объекта </w:t>
            </w:r>
            <w:r w:rsidR="00D94447">
              <w:rPr>
                <w:rFonts w:ascii="Tahoma" w:hAnsi="Tahoma" w:cs="Tahoma"/>
                <w:sz w:val="22"/>
                <w:szCs w:val="22"/>
              </w:rPr>
              <w:t xml:space="preserve">незавершенного </w:t>
            </w:r>
            <w:r w:rsidR="00C833A2">
              <w:rPr>
                <w:rFonts w:ascii="Tahoma" w:hAnsi="Tahoma" w:cs="Tahoma"/>
                <w:sz w:val="22"/>
                <w:szCs w:val="22"/>
              </w:rPr>
              <w:t>строительства</w:t>
            </w:r>
          </w:p>
        </w:tc>
      </w:tr>
      <w:tr w:rsidR="009E163A" w:rsidRPr="00F621CD" w14:paraId="7417CBF0" w14:textId="77777777" w:rsidTr="00AD1055">
        <w:tc>
          <w:tcPr>
            <w:tcW w:w="628" w:type="dxa"/>
          </w:tcPr>
          <w:p w14:paraId="7A77C8F1" w14:textId="55CB18D6" w:rsidR="009E163A" w:rsidRPr="00AD1055" w:rsidRDefault="0005580E" w:rsidP="00EA1CA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7</w:t>
            </w:r>
          </w:p>
        </w:tc>
        <w:tc>
          <w:tcPr>
            <w:tcW w:w="2769" w:type="dxa"/>
          </w:tcPr>
          <w:p w14:paraId="6064C5AD" w14:textId="6EAA7563" w:rsidR="009E163A" w:rsidRPr="00AD1055" w:rsidRDefault="00EF3232" w:rsidP="0005580E">
            <w:pPr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 xml:space="preserve">Цели и задачи </w:t>
            </w:r>
            <w:r w:rsidR="0005580E" w:rsidRPr="00AD1055">
              <w:rPr>
                <w:rFonts w:ascii="Tahoma" w:hAnsi="Tahoma" w:cs="Tahoma"/>
                <w:sz w:val="22"/>
                <w:szCs w:val="22"/>
              </w:rPr>
              <w:t>инженерных изысканий</w:t>
            </w: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14:paraId="0FCAD9F2" w14:textId="58C9E7EA" w:rsidR="0087622A" w:rsidRPr="00412932" w:rsidRDefault="00EF1794" w:rsidP="00EF1794">
            <w:pPr>
              <w:jc w:val="both"/>
              <w:rPr>
                <w:rFonts w:ascii="Tahoma" w:hAnsi="Tahoma" w:cs="Tahoma"/>
                <w:color w:val="000000"/>
                <w:spacing w:val="-4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Инженерно-гидрометеорологические изыскания (далее - ИГМИ) необходимо выполнить с целью обоснования проектных решений </w:t>
            </w:r>
            <w:r w:rsidR="009134BE">
              <w:rPr>
                <w:rFonts w:ascii="Tahoma" w:hAnsi="Tahoma" w:cs="Tahoma"/>
                <w:sz w:val="22"/>
                <w:szCs w:val="22"/>
              </w:rPr>
              <w:t>в части расчетных гидрометеорологических  характеристик.</w:t>
            </w:r>
          </w:p>
        </w:tc>
      </w:tr>
      <w:tr w:rsidR="009E163A" w:rsidRPr="00F621CD" w14:paraId="71B95C46" w14:textId="77777777" w:rsidTr="005727B8">
        <w:tc>
          <w:tcPr>
            <w:tcW w:w="628" w:type="dxa"/>
          </w:tcPr>
          <w:p w14:paraId="4FF7AAC6" w14:textId="5E55B0D4" w:rsidR="009E163A" w:rsidRPr="00AD1055" w:rsidRDefault="0005580E" w:rsidP="00EA1CA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8</w:t>
            </w:r>
          </w:p>
        </w:tc>
        <w:tc>
          <w:tcPr>
            <w:tcW w:w="2769" w:type="dxa"/>
          </w:tcPr>
          <w:p w14:paraId="6B5F600B" w14:textId="77777777" w:rsidR="009E163A" w:rsidRPr="00AD1055" w:rsidRDefault="0087622A" w:rsidP="00EA1CA7">
            <w:pPr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Стадия проектирования</w:t>
            </w:r>
          </w:p>
        </w:tc>
        <w:tc>
          <w:tcPr>
            <w:tcW w:w="5812" w:type="dxa"/>
            <w:vAlign w:val="center"/>
          </w:tcPr>
          <w:p w14:paraId="44F47856" w14:textId="4D3F2F67" w:rsidR="009E163A" w:rsidRPr="00AD1055" w:rsidRDefault="0087622A" w:rsidP="00AB6D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Проектная документация</w:t>
            </w:r>
          </w:p>
        </w:tc>
      </w:tr>
      <w:tr w:rsidR="0087622A" w:rsidRPr="00F621CD" w14:paraId="044C7512" w14:textId="77777777" w:rsidTr="005727B8">
        <w:tc>
          <w:tcPr>
            <w:tcW w:w="628" w:type="dxa"/>
          </w:tcPr>
          <w:p w14:paraId="6F15CBE2" w14:textId="40C01A31" w:rsidR="0087622A" w:rsidRPr="00AD1055" w:rsidRDefault="0005580E" w:rsidP="00EA1CA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9</w:t>
            </w:r>
          </w:p>
        </w:tc>
        <w:tc>
          <w:tcPr>
            <w:tcW w:w="2769" w:type="dxa"/>
          </w:tcPr>
          <w:p w14:paraId="323B9104" w14:textId="77777777" w:rsidR="0087622A" w:rsidRPr="00AD1055" w:rsidRDefault="0087622A" w:rsidP="00EA1CA7">
            <w:pPr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Требования к выделению этапов строительства</w:t>
            </w:r>
          </w:p>
        </w:tc>
        <w:tc>
          <w:tcPr>
            <w:tcW w:w="5812" w:type="dxa"/>
            <w:vAlign w:val="center"/>
          </w:tcPr>
          <w:p w14:paraId="04E946C4" w14:textId="57034480" w:rsidR="0087622A" w:rsidRPr="00AD1055" w:rsidRDefault="00717C01" w:rsidP="00AB6D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Выделение этапов строительства не требуется</w:t>
            </w:r>
          </w:p>
        </w:tc>
      </w:tr>
      <w:tr w:rsidR="00E56ADC" w:rsidRPr="00F621CD" w14:paraId="4B625840" w14:textId="77777777" w:rsidTr="005727B8">
        <w:tc>
          <w:tcPr>
            <w:tcW w:w="628" w:type="dxa"/>
          </w:tcPr>
          <w:p w14:paraId="0433D8EF" w14:textId="01F84E8C" w:rsidR="00E56ADC" w:rsidRPr="00AD1055" w:rsidRDefault="00717C01" w:rsidP="0005580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1</w:t>
            </w:r>
            <w:r w:rsidR="0005580E" w:rsidRPr="00AD1055"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769" w:type="dxa"/>
          </w:tcPr>
          <w:p w14:paraId="5415EE70" w14:textId="02B5F297" w:rsidR="00E56ADC" w:rsidRPr="00AD1055" w:rsidRDefault="00E54A25" w:rsidP="00EA1CA7">
            <w:pPr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 xml:space="preserve">Идентификационные </w:t>
            </w:r>
            <w:r w:rsidR="005A2459" w:rsidRPr="00AD1055">
              <w:rPr>
                <w:rFonts w:ascii="Tahoma" w:hAnsi="Tahoma" w:cs="Tahoma"/>
                <w:sz w:val="22"/>
                <w:szCs w:val="22"/>
              </w:rPr>
              <w:t>сведения об объекте</w:t>
            </w:r>
          </w:p>
        </w:tc>
        <w:tc>
          <w:tcPr>
            <w:tcW w:w="5812" w:type="dxa"/>
            <w:vAlign w:val="center"/>
          </w:tcPr>
          <w:p w14:paraId="4A9DCB16" w14:textId="77777777" w:rsidR="005A2459" w:rsidRDefault="00FF307A" w:rsidP="00C24022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Код по ОК 013-2014 – 210.00.</w:t>
            </w:r>
            <w:r w:rsidR="00C24022" w:rsidRPr="00AD1055">
              <w:rPr>
                <w:rFonts w:ascii="Tahoma" w:hAnsi="Tahoma" w:cs="Tahoma"/>
                <w:sz w:val="22"/>
                <w:szCs w:val="22"/>
              </w:rPr>
              <w:t>12</w:t>
            </w:r>
            <w:r w:rsidRPr="00AD1055">
              <w:rPr>
                <w:rFonts w:ascii="Tahoma" w:hAnsi="Tahoma" w:cs="Tahoma"/>
                <w:sz w:val="22"/>
                <w:szCs w:val="22"/>
              </w:rPr>
              <w:t>.10.</w:t>
            </w:r>
            <w:r w:rsidR="00C24022" w:rsidRPr="00AD1055">
              <w:rPr>
                <w:rFonts w:ascii="Tahoma" w:hAnsi="Tahoma" w:cs="Tahoma"/>
                <w:sz w:val="22"/>
                <w:szCs w:val="22"/>
              </w:rPr>
              <w:t>77</w:t>
            </w:r>
            <w:r w:rsidRPr="00AD1055">
              <w:rPr>
                <w:rFonts w:ascii="Tahoma" w:hAnsi="Tahoma" w:cs="Tahoma"/>
                <w:sz w:val="22"/>
                <w:szCs w:val="22"/>
              </w:rPr>
              <w:t>0</w:t>
            </w:r>
            <w:r w:rsidR="00F96B62" w:rsidRPr="00AD1055">
              <w:rPr>
                <w:rFonts w:ascii="Tahoma" w:hAnsi="Tahoma" w:cs="Tahoma"/>
                <w:sz w:val="22"/>
                <w:szCs w:val="22"/>
              </w:rPr>
              <w:t xml:space="preserve"> - Здания милицейских служб, военизированной и пожарной охраны, армейских казарм</w:t>
            </w:r>
            <w:r w:rsidR="00552DF8">
              <w:rPr>
                <w:rFonts w:ascii="Tahoma" w:hAnsi="Tahoma" w:cs="Tahoma"/>
                <w:sz w:val="22"/>
                <w:szCs w:val="22"/>
              </w:rPr>
              <w:t xml:space="preserve"> – для здания АСС;</w:t>
            </w:r>
          </w:p>
          <w:p w14:paraId="45C5ABF3" w14:textId="4269B475" w:rsidR="00552DF8" w:rsidRPr="00AD1055" w:rsidRDefault="00552DF8" w:rsidP="00C24022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363A51">
              <w:rPr>
                <w:rFonts w:ascii="Tahoma" w:hAnsi="Tahoma" w:cs="Tahoma"/>
                <w:sz w:val="22"/>
                <w:szCs w:val="22"/>
              </w:rPr>
              <w:lastRenderedPageBreak/>
              <w:t>Код по ОК 013-2014 – 210.00.12.10.770 - Здания милицейских служб, военизированной и пожарной охраны, армейских казарм</w:t>
            </w:r>
            <w:r>
              <w:rPr>
                <w:rFonts w:ascii="Tahoma" w:hAnsi="Tahoma" w:cs="Tahoma"/>
                <w:sz w:val="22"/>
                <w:szCs w:val="22"/>
              </w:rPr>
              <w:t xml:space="preserve"> – для здания учебной башни.</w:t>
            </w:r>
          </w:p>
        </w:tc>
      </w:tr>
      <w:tr w:rsidR="00841BAA" w:rsidRPr="00F621CD" w14:paraId="0C2BD4F7" w14:textId="77777777" w:rsidTr="005727B8">
        <w:tc>
          <w:tcPr>
            <w:tcW w:w="628" w:type="dxa"/>
          </w:tcPr>
          <w:p w14:paraId="5F7BCC2B" w14:textId="036AC34E" w:rsidR="00841BAA" w:rsidRPr="00AD1055" w:rsidRDefault="00841BAA" w:rsidP="0005580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lastRenderedPageBreak/>
              <w:t>1</w:t>
            </w:r>
            <w:r w:rsidR="0005580E" w:rsidRPr="00AD1055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769" w:type="dxa"/>
          </w:tcPr>
          <w:p w14:paraId="2B54880E" w14:textId="2B233B39" w:rsidR="00841BAA" w:rsidRPr="00AD1055" w:rsidRDefault="00841BAA" w:rsidP="00371A0E">
            <w:pPr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 xml:space="preserve">Принадлежность к объектам транспортной </w:t>
            </w:r>
            <w:r w:rsidR="004E2844" w:rsidRPr="00AD1055">
              <w:rPr>
                <w:rFonts w:ascii="Tahoma" w:eastAsia="Calibri" w:hAnsi="Tahoma" w:cs="Tahoma"/>
                <w:sz w:val="22"/>
                <w:szCs w:val="22"/>
              </w:rPr>
              <w:t>инфраструктуры</w:t>
            </w:r>
          </w:p>
        </w:tc>
        <w:tc>
          <w:tcPr>
            <w:tcW w:w="5812" w:type="dxa"/>
            <w:vAlign w:val="center"/>
          </w:tcPr>
          <w:p w14:paraId="64F45348" w14:textId="01A3B67A" w:rsidR="00841BAA" w:rsidRPr="00AD1055" w:rsidRDefault="00284E6A" w:rsidP="00AB6D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eastAsia="Calibri" w:hAnsi="Tahoma" w:cs="Tahoma"/>
                <w:sz w:val="22"/>
                <w:szCs w:val="22"/>
              </w:rPr>
              <w:t>Проектируемые здания и сооружения относятся к объектам транспортной инфраструктуры</w:t>
            </w:r>
            <w:r w:rsidR="004E2844">
              <w:rPr>
                <w:rFonts w:ascii="Tahoma" w:eastAsia="Calibri" w:hAnsi="Tahoma" w:cs="Tahoma"/>
                <w:sz w:val="22"/>
                <w:szCs w:val="22"/>
              </w:rPr>
              <w:t>.</w:t>
            </w:r>
          </w:p>
        </w:tc>
      </w:tr>
      <w:tr w:rsidR="00E664CF" w:rsidRPr="00F621CD" w14:paraId="18DC8CED" w14:textId="77777777" w:rsidTr="005727B8">
        <w:tc>
          <w:tcPr>
            <w:tcW w:w="628" w:type="dxa"/>
          </w:tcPr>
          <w:p w14:paraId="7790BA87" w14:textId="0CA71037" w:rsidR="00E664CF" w:rsidRPr="00AD1055" w:rsidRDefault="00E664CF" w:rsidP="0005580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1</w:t>
            </w:r>
            <w:r w:rsidR="0005580E" w:rsidRPr="00AD1055"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2769" w:type="dxa"/>
          </w:tcPr>
          <w:p w14:paraId="0650C5E8" w14:textId="230EDC71" w:rsidR="00E664CF" w:rsidRPr="00AD1055" w:rsidRDefault="00E664CF" w:rsidP="00E664CF">
            <w:pPr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Возможность опасных природных процессов и явлений и техногенных воздействий на территории строительства</w:t>
            </w:r>
          </w:p>
        </w:tc>
        <w:tc>
          <w:tcPr>
            <w:tcW w:w="5812" w:type="dxa"/>
            <w:vAlign w:val="center"/>
          </w:tcPr>
          <w:p w14:paraId="63C5084E" w14:textId="146C4398" w:rsidR="00E664CF" w:rsidRPr="00552DF8" w:rsidRDefault="00E664CF" w:rsidP="00552DF8">
            <w:pPr>
              <w:jc w:val="both"/>
              <w:rPr>
                <w:rFonts w:ascii="Tahoma" w:eastAsia="Calibri" w:hAnsi="Tahoma" w:cs="Tahoma"/>
                <w:sz w:val="22"/>
                <w:szCs w:val="22"/>
              </w:rPr>
            </w:pPr>
            <w:r w:rsidRPr="00AD1055">
              <w:rPr>
                <w:rFonts w:ascii="Tahoma" w:eastAsia="Calibri" w:hAnsi="Tahoma" w:cs="Tahoma"/>
                <w:sz w:val="22"/>
                <w:szCs w:val="22"/>
              </w:rPr>
              <w:t xml:space="preserve">Объект расположен в зоне развития многолетнемерзлых грунтов </w:t>
            </w:r>
            <w:r w:rsidR="00C402CE">
              <w:rPr>
                <w:rFonts w:ascii="Tahoma" w:eastAsia="Calibri" w:hAnsi="Tahoma" w:cs="Tahoma"/>
                <w:sz w:val="22"/>
                <w:szCs w:val="22"/>
              </w:rPr>
              <w:t>в</w:t>
            </w:r>
            <w:r w:rsidRPr="00AD1055">
              <w:rPr>
                <w:rFonts w:ascii="Tahoma" w:eastAsia="Calibri" w:hAnsi="Tahoma" w:cs="Tahoma"/>
                <w:sz w:val="22"/>
                <w:szCs w:val="22"/>
              </w:rPr>
              <w:t xml:space="preserve"> соответствии СП 25.13330.2012 «Основания и фундаменты на вечномерзлых </w:t>
            </w:r>
            <w:r w:rsidRPr="00412932">
              <w:rPr>
                <w:rFonts w:ascii="Tahoma" w:eastAsia="Calibri" w:hAnsi="Tahoma" w:cs="Tahoma"/>
                <w:sz w:val="22"/>
                <w:szCs w:val="22"/>
              </w:rPr>
              <w:t>грунтах».</w:t>
            </w:r>
          </w:p>
        </w:tc>
      </w:tr>
      <w:tr w:rsidR="00841BAA" w:rsidRPr="00F621CD" w14:paraId="705DAAFC" w14:textId="77777777" w:rsidTr="005727B8">
        <w:tc>
          <w:tcPr>
            <w:tcW w:w="628" w:type="dxa"/>
          </w:tcPr>
          <w:p w14:paraId="509BCE73" w14:textId="45ABFDF5" w:rsidR="00841BAA" w:rsidRPr="00AD1055" w:rsidRDefault="00100C6C" w:rsidP="0005580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1</w:t>
            </w:r>
            <w:r w:rsidR="0005580E" w:rsidRPr="00AD1055">
              <w:rPr>
                <w:rFonts w:ascii="Tahoma" w:hAnsi="Tahoma" w:cs="Tahoma"/>
                <w:sz w:val="22"/>
                <w:szCs w:val="22"/>
              </w:rPr>
              <w:t>3</w:t>
            </w:r>
          </w:p>
        </w:tc>
        <w:tc>
          <w:tcPr>
            <w:tcW w:w="2769" w:type="dxa"/>
          </w:tcPr>
          <w:p w14:paraId="044BDFEE" w14:textId="686E0463" w:rsidR="00841BAA" w:rsidRPr="00AD1055" w:rsidRDefault="00100C6C" w:rsidP="00EA1CA7">
            <w:pPr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Наличие помещений с постоянным пребыванием людей</w:t>
            </w:r>
          </w:p>
        </w:tc>
        <w:tc>
          <w:tcPr>
            <w:tcW w:w="5812" w:type="dxa"/>
            <w:vAlign w:val="center"/>
          </w:tcPr>
          <w:p w14:paraId="6DDA723E" w14:textId="6FFED435" w:rsidR="00841BAA" w:rsidRPr="00AD1055" w:rsidRDefault="00BD74C7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Да</w:t>
            </w:r>
          </w:p>
        </w:tc>
      </w:tr>
      <w:tr w:rsidR="00841BAA" w:rsidRPr="00F621CD" w14:paraId="48EA99B9" w14:textId="77777777" w:rsidTr="005727B8">
        <w:tc>
          <w:tcPr>
            <w:tcW w:w="628" w:type="dxa"/>
          </w:tcPr>
          <w:p w14:paraId="08B10CAD" w14:textId="489D90D0" w:rsidR="00841BAA" w:rsidRPr="00AD1055" w:rsidRDefault="00100C6C" w:rsidP="0005580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1</w:t>
            </w:r>
            <w:r w:rsidR="0005580E" w:rsidRPr="00AD1055">
              <w:rPr>
                <w:rFonts w:ascii="Tahoma" w:hAnsi="Tahoma" w:cs="Tahoma"/>
                <w:sz w:val="22"/>
                <w:szCs w:val="22"/>
              </w:rPr>
              <w:t>4</w:t>
            </w:r>
          </w:p>
        </w:tc>
        <w:tc>
          <w:tcPr>
            <w:tcW w:w="2769" w:type="dxa"/>
          </w:tcPr>
          <w:p w14:paraId="0B400AF0" w14:textId="1B6AB56E" w:rsidR="00841BAA" w:rsidRPr="00AD1055" w:rsidRDefault="00100C6C" w:rsidP="00EA1CA7">
            <w:pPr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Уровень ответственности зданий и сооружений</w:t>
            </w:r>
          </w:p>
        </w:tc>
        <w:tc>
          <w:tcPr>
            <w:tcW w:w="5812" w:type="dxa"/>
            <w:vAlign w:val="center"/>
          </w:tcPr>
          <w:p w14:paraId="32F0549B" w14:textId="327C9941" w:rsidR="00841BAA" w:rsidRPr="00AD1055" w:rsidRDefault="00F72A3D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Повышенный</w:t>
            </w:r>
            <w:r w:rsidR="007333BA" w:rsidRPr="00AD1055">
              <w:rPr>
                <w:rFonts w:ascii="Tahoma" w:hAnsi="Tahoma" w:cs="Tahoma"/>
                <w:sz w:val="22"/>
                <w:szCs w:val="22"/>
              </w:rPr>
              <w:t>, класс сооружения КС-</w:t>
            </w:r>
            <w:r>
              <w:rPr>
                <w:rFonts w:ascii="Tahoma" w:hAnsi="Tahoma" w:cs="Tahoma"/>
                <w:sz w:val="22"/>
                <w:szCs w:val="22"/>
              </w:rPr>
              <w:t>3</w:t>
            </w:r>
            <w:r w:rsidR="00781F82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</w:tr>
      <w:tr w:rsidR="002044C2" w:rsidRPr="00F621CD" w14:paraId="253B989A" w14:textId="77777777" w:rsidTr="005727B8">
        <w:tc>
          <w:tcPr>
            <w:tcW w:w="628" w:type="dxa"/>
          </w:tcPr>
          <w:p w14:paraId="015EB16B" w14:textId="6E0C9156" w:rsidR="002044C2" w:rsidRPr="00AD1055" w:rsidRDefault="002044C2" w:rsidP="0005580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15</w:t>
            </w:r>
          </w:p>
        </w:tc>
        <w:tc>
          <w:tcPr>
            <w:tcW w:w="2769" w:type="dxa"/>
          </w:tcPr>
          <w:p w14:paraId="28C90E98" w14:textId="77593089" w:rsidR="002044C2" w:rsidRPr="00AD1055" w:rsidRDefault="002044C2" w:rsidP="00EA1CA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Технические характеристики объекта</w:t>
            </w:r>
          </w:p>
        </w:tc>
        <w:tc>
          <w:tcPr>
            <w:tcW w:w="5812" w:type="dxa"/>
            <w:vAlign w:val="center"/>
          </w:tcPr>
          <w:p w14:paraId="55E4C8E9" w14:textId="77777777" w:rsidR="002044C2" w:rsidRPr="000902D7" w:rsidRDefault="002044C2" w:rsidP="002044C2">
            <w:pPr>
              <w:tabs>
                <w:tab w:val="left" w:pos="781"/>
              </w:tabs>
              <w:ind w:firstLine="324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0902D7">
              <w:rPr>
                <w:rFonts w:ascii="Tahoma" w:hAnsi="Tahoma" w:cs="Tahoma"/>
                <w:sz w:val="22"/>
                <w:szCs w:val="22"/>
              </w:rPr>
              <w:t>Здание основной АСС - одноэтажное в осях 6-11, в осях 1-5 и 11-12 – двухэтажное, в осях 1-2, А-Б четырехэтажное (КДП), с размерами в плане 18,0х60,0м.</w:t>
            </w:r>
          </w:p>
          <w:p w14:paraId="44FC7447" w14:textId="7103C702" w:rsidR="002044C2" w:rsidRPr="000902D7" w:rsidRDefault="002044C2" w:rsidP="002044C2">
            <w:pPr>
              <w:tabs>
                <w:tab w:val="left" w:pos="781"/>
              </w:tabs>
              <w:ind w:firstLine="324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0902D7">
              <w:rPr>
                <w:rFonts w:ascii="Tahoma" w:hAnsi="Tahoma" w:cs="Tahoma"/>
                <w:sz w:val="22"/>
                <w:szCs w:val="22"/>
              </w:rPr>
              <w:t>Каркас состоит из стальных поперечных и продольных рам пролетом 6,0</w:t>
            </w:r>
            <w:r w:rsidR="00290F68">
              <w:rPr>
                <w:rFonts w:ascii="Tahoma" w:hAnsi="Tahoma" w:cs="Tahoma"/>
                <w:sz w:val="22"/>
                <w:szCs w:val="22"/>
              </w:rPr>
              <w:t xml:space="preserve"> м</w:t>
            </w:r>
            <w:r w:rsidRPr="000902D7">
              <w:rPr>
                <w:rFonts w:ascii="Tahoma" w:hAnsi="Tahoma" w:cs="Tahoma"/>
                <w:sz w:val="22"/>
                <w:szCs w:val="22"/>
              </w:rPr>
              <w:t>, установленных с шагом 6,0</w:t>
            </w:r>
            <w:r w:rsidR="00290F68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0902D7">
              <w:rPr>
                <w:rFonts w:ascii="Tahoma" w:hAnsi="Tahoma" w:cs="Tahoma"/>
                <w:sz w:val="22"/>
                <w:szCs w:val="22"/>
              </w:rPr>
              <w:t>м. Несущие элементы каркаса - стальные колонны и балки.</w:t>
            </w:r>
          </w:p>
          <w:p w14:paraId="617E21B0" w14:textId="77777777" w:rsidR="002044C2" w:rsidRDefault="002044C2" w:rsidP="002044C2">
            <w:pPr>
              <w:tabs>
                <w:tab w:val="left" w:pos="781"/>
              </w:tabs>
              <w:ind w:firstLine="324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0902D7">
              <w:rPr>
                <w:rFonts w:ascii="Tahoma" w:hAnsi="Tahoma" w:cs="Tahoma"/>
                <w:sz w:val="22"/>
                <w:szCs w:val="22"/>
              </w:rPr>
              <w:t>Уровень ответственности здания АСС - I-й, повышенный, согласно п.7, 8 Ст.4, №384-ФЗ, Ст.48_1.1.6 №190-ФЗ;</w:t>
            </w:r>
          </w:p>
          <w:p w14:paraId="26E93CA6" w14:textId="77777777" w:rsidR="00915500" w:rsidRDefault="00915500" w:rsidP="00915500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     </w:t>
            </w:r>
            <w:r w:rsidRPr="000902D7">
              <w:rPr>
                <w:rFonts w:ascii="Tahoma" w:hAnsi="Tahoma" w:cs="Tahoma"/>
                <w:sz w:val="22"/>
                <w:szCs w:val="22"/>
              </w:rPr>
              <w:t>Учебная башня - четырехэтажная этажерка высотой 13,5м с размерами в плане 3,4х6м, с высотой этажа 3,3м.</w:t>
            </w: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  <w:p w14:paraId="4441A3F4" w14:textId="071A047D" w:rsidR="00552DF8" w:rsidRDefault="00915500" w:rsidP="00915500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     </w:t>
            </w:r>
            <w:r w:rsidRPr="000902D7">
              <w:rPr>
                <w:rFonts w:ascii="Tahoma" w:hAnsi="Tahoma" w:cs="Tahoma"/>
                <w:sz w:val="22"/>
                <w:szCs w:val="22"/>
              </w:rPr>
              <w:t>Уровень ответственности повышенный, согласно п.7, 8 Ст.4, №384-ФЗ, Ст.48_1.1.6 №190-ФЗ</w:t>
            </w:r>
            <w:r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</w:tr>
      <w:tr w:rsidR="00A44D4E" w:rsidRPr="00F621CD" w14:paraId="28CC3FC8" w14:textId="77777777" w:rsidTr="005727B8">
        <w:tc>
          <w:tcPr>
            <w:tcW w:w="628" w:type="dxa"/>
          </w:tcPr>
          <w:p w14:paraId="16E07A53" w14:textId="241AB610" w:rsidR="00A44D4E" w:rsidRPr="00AD1055" w:rsidRDefault="00717C01" w:rsidP="0005580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1</w:t>
            </w:r>
            <w:r w:rsidR="0005580E" w:rsidRPr="00AD1055">
              <w:rPr>
                <w:rFonts w:ascii="Tahoma" w:hAnsi="Tahoma" w:cs="Tahoma"/>
                <w:sz w:val="22"/>
                <w:szCs w:val="22"/>
              </w:rPr>
              <w:t>6</w:t>
            </w:r>
          </w:p>
        </w:tc>
        <w:tc>
          <w:tcPr>
            <w:tcW w:w="2769" w:type="dxa"/>
          </w:tcPr>
          <w:p w14:paraId="3CC18B48" w14:textId="0257E7E5" w:rsidR="00A44D4E" w:rsidRPr="00AD1055" w:rsidRDefault="00F96B62" w:rsidP="00F96B62">
            <w:pPr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Перечень исходных материалов и данных</w:t>
            </w:r>
            <w:r w:rsidR="00A44D4E" w:rsidRPr="00AD1055">
              <w:rPr>
                <w:rFonts w:ascii="Tahoma" w:hAnsi="Tahoma" w:cs="Tahoma"/>
                <w:sz w:val="22"/>
                <w:szCs w:val="22"/>
              </w:rPr>
              <w:t>, предоставл</w:t>
            </w:r>
            <w:r w:rsidRPr="00AD1055">
              <w:rPr>
                <w:rFonts w:ascii="Tahoma" w:hAnsi="Tahoma" w:cs="Tahoma"/>
                <w:sz w:val="22"/>
                <w:szCs w:val="22"/>
              </w:rPr>
              <w:t>енных</w:t>
            </w:r>
            <w:r w:rsidR="00A44D4E" w:rsidRPr="00AD1055">
              <w:rPr>
                <w:rFonts w:ascii="Tahoma" w:hAnsi="Tahoma" w:cs="Tahoma"/>
                <w:sz w:val="22"/>
                <w:szCs w:val="22"/>
              </w:rPr>
              <w:t xml:space="preserve"> Заказчиком</w:t>
            </w:r>
          </w:p>
        </w:tc>
        <w:tc>
          <w:tcPr>
            <w:tcW w:w="5812" w:type="dxa"/>
            <w:vAlign w:val="center"/>
          </w:tcPr>
          <w:p w14:paraId="0221D7F9" w14:textId="1D7C463D" w:rsidR="0052158A" w:rsidRPr="000D71DD" w:rsidRDefault="00483148" w:rsidP="000D71DD">
            <w:pPr>
              <w:pStyle w:val="a6"/>
              <w:numPr>
                <w:ilvl w:val="0"/>
                <w:numId w:val="30"/>
              </w:numPr>
              <w:tabs>
                <w:tab w:val="left" w:pos="316"/>
              </w:tabs>
              <w:jc w:val="both"/>
              <w:rPr>
                <w:rFonts w:ascii="Tahoma" w:eastAsia="Calibri" w:hAnsi="Tahoma" w:cs="Tahoma"/>
                <w:sz w:val="22"/>
                <w:szCs w:val="22"/>
              </w:rPr>
            </w:pPr>
            <w:r w:rsidRPr="000D71DD">
              <w:rPr>
                <w:rFonts w:ascii="Tahoma" w:eastAsia="Calibri" w:hAnsi="Tahoma" w:cs="Tahoma"/>
                <w:sz w:val="22"/>
                <w:szCs w:val="22"/>
              </w:rPr>
              <w:t>План размещения п</w:t>
            </w:r>
            <w:r w:rsidR="003D5F2E" w:rsidRPr="000D71DD">
              <w:rPr>
                <w:rFonts w:ascii="Tahoma" w:eastAsia="Calibri" w:hAnsi="Tahoma" w:cs="Tahoma"/>
                <w:sz w:val="22"/>
                <w:szCs w:val="22"/>
              </w:rPr>
              <w:t>роектируемых сооружений объекта</w:t>
            </w:r>
            <w:r w:rsidR="000D71DD">
              <w:rPr>
                <w:rFonts w:ascii="Tahoma" w:eastAsia="Calibri" w:hAnsi="Tahoma" w:cs="Tahoma"/>
                <w:sz w:val="22"/>
                <w:szCs w:val="22"/>
              </w:rPr>
              <w:t>;</w:t>
            </w:r>
          </w:p>
          <w:p w14:paraId="62B3DA58" w14:textId="6933C209" w:rsidR="000D71DD" w:rsidRPr="000D71DD" w:rsidRDefault="000D71DD" w:rsidP="000D71DD">
            <w:pPr>
              <w:pStyle w:val="a6"/>
              <w:numPr>
                <w:ilvl w:val="0"/>
                <w:numId w:val="30"/>
              </w:numPr>
              <w:tabs>
                <w:tab w:val="left" w:pos="316"/>
              </w:tabs>
              <w:jc w:val="both"/>
              <w:rPr>
                <w:rFonts w:ascii="Tahoma" w:eastAsia="Calibri" w:hAnsi="Tahoma" w:cs="Tahoma"/>
                <w:sz w:val="22"/>
                <w:szCs w:val="22"/>
              </w:rPr>
            </w:pPr>
            <w:r w:rsidRPr="000D71DD">
              <w:rPr>
                <w:rFonts w:ascii="Tahoma" w:eastAsia="Calibri" w:hAnsi="Tahoma" w:cs="Tahoma"/>
                <w:sz w:val="22"/>
                <w:szCs w:val="22"/>
              </w:rPr>
              <w:t xml:space="preserve"> </w:t>
            </w:r>
            <w:r>
              <w:rPr>
                <w:rFonts w:ascii="Tahoma" w:eastAsia="Calibri" w:hAnsi="Tahoma" w:cs="Tahoma"/>
                <w:sz w:val="22"/>
                <w:szCs w:val="22"/>
              </w:rPr>
              <w:t>Проектная документация: А-113/14-ПЗ 3.3 Книга 3. Технический отчет о выполненных инженерно-гидрометеорологических изысканиях. ОАО «КрасноярскТИСИЗ»</w:t>
            </w:r>
            <w:r w:rsidR="004E7851">
              <w:rPr>
                <w:rFonts w:ascii="Tahoma" w:eastAsia="Calibri" w:hAnsi="Tahoma" w:cs="Tahoma"/>
                <w:sz w:val="22"/>
                <w:szCs w:val="22"/>
              </w:rPr>
              <w:t>, 2015 г.</w:t>
            </w:r>
          </w:p>
        </w:tc>
      </w:tr>
      <w:tr w:rsidR="00A44D4E" w:rsidRPr="00F621CD" w14:paraId="43CE0240" w14:textId="77777777" w:rsidTr="005727B8">
        <w:tc>
          <w:tcPr>
            <w:tcW w:w="628" w:type="dxa"/>
          </w:tcPr>
          <w:p w14:paraId="3EB79F04" w14:textId="662CF069" w:rsidR="00A44D4E" w:rsidRPr="00AD1055" w:rsidRDefault="0005580E" w:rsidP="00EA1CA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17</w:t>
            </w:r>
          </w:p>
        </w:tc>
        <w:tc>
          <w:tcPr>
            <w:tcW w:w="2769" w:type="dxa"/>
          </w:tcPr>
          <w:p w14:paraId="255C419C" w14:textId="77777777" w:rsidR="00A44D4E" w:rsidRPr="00AD1055" w:rsidRDefault="001961F8" w:rsidP="00EA1CA7">
            <w:pPr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Особые условия при производстве работ</w:t>
            </w:r>
          </w:p>
        </w:tc>
        <w:tc>
          <w:tcPr>
            <w:tcW w:w="5812" w:type="dxa"/>
            <w:vAlign w:val="center"/>
          </w:tcPr>
          <w:p w14:paraId="5F4DB963" w14:textId="433E479A" w:rsidR="00A44D4E" w:rsidRPr="00AD1055" w:rsidRDefault="001961F8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 xml:space="preserve">Климатический район </w:t>
            </w:r>
            <w:r w:rsidR="0022383C" w:rsidRPr="00AD1055">
              <w:rPr>
                <w:rFonts w:ascii="Tahoma" w:hAnsi="Tahoma" w:cs="Tahoma"/>
                <w:sz w:val="22"/>
                <w:szCs w:val="22"/>
              </w:rPr>
              <w:t>–</w:t>
            </w:r>
            <w:r w:rsidRPr="00AD1055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672D79" w:rsidRPr="00AD1055">
              <w:rPr>
                <w:rFonts w:ascii="Tahoma" w:hAnsi="Tahoma" w:cs="Tahoma"/>
                <w:sz w:val="22"/>
                <w:szCs w:val="22"/>
                <w:lang w:val="en-US"/>
              </w:rPr>
              <w:t>I</w:t>
            </w:r>
            <w:r w:rsidR="0022383C" w:rsidRPr="00AD1055">
              <w:rPr>
                <w:rFonts w:ascii="Tahoma" w:hAnsi="Tahoma" w:cs="Tahoma"/>
                <w:sz w:val="22"/>
                <w:szCs w:val="22"/>
              </w:rPr>
              <w:t>Б</w:t>
            </w:r>
          </w:p>
        </w:tc>
      </w:tr>
      <w:tr w:rsidR="00914B3C" w:rsidRPr="00F621CD" w14:paraId="137FFB16" w14:textId="77777777" w:rsidTr="005727B8">
        <w:tc>
          <w:tcPr>
            <w:tcW w:w="628" w:type="dxa"/>
          </w:tcPr>
          <w:p w14:paraId="513931AF" w14:textId="221770E4" w:rsidR="00914B3C" w:rsidRPr="00AD1055" w:rsidRDefault="0005580E" w:rsidP="00EA1CA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18</w:t>
            </w:r>
          </w:p>
        </w:tc>
        <w:tc>
          <w:tcPr>
            <w:tcW w:w="2769" w:type="dxa"/>
          </w:tcPr>
          <w:p w14:paraId="1A33D7A6" w14:textId="2A7BE1E8" w:rsidR="00914B3C" w:rsidRPr="00AD1055" w:rsidRDefault="00914B3C" w:rsidP="00284A54">
            <w:pPr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Предварительная характеристика ожидаемых воздействий объектов на природную среду</w:t>
            </w:r>
          </w:p>
        </w:tc>
        <w:tc>
          <w:tcPr>
            <w:tcW w:w="5812" w:type="dxa"/>
            <w:vAlign w:val="center"/>
          </w:tcPr>
          <w:p w14:paraId="74D03D81" w14:textId="77777777" w:rsidR="001B77DA" w:rsidRPr="00AD1055" w:rsidRDefault="001B77DA" w:rsidP="00124FE7">
            <w:pPr>
              <w:spacing w:line="280" w:lineRule="exact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Техногенные воздействия объекта на окружающую среду определяются технологическим назначением здания и его эксплуатацией:</w:t>
            </w:r>
          </w:p>
          <w:p w14:paraId="73D46722" w14:textId="4731CA99" w:rsidR="001B77DA" w:rsidRPr="00AD1055" w:rsidRDefault="001B77DA" w:rsidP="00124FE7">
            <w:pPr>
              <w:spacing w:line="280" w:lineRule="exact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– статические нагрузки;</w:t>
            </w:r>
          </w:p>
          <w:p w14:paraId="36858B7F" w14:textId="77777777" w:rsidR="001B77DA" w:rsidRPr="00AD1055" w:rsidRDefault="001B77DA" w:rsidP="00124FE7">
            <w:pPr>
              <w:spacing w:line="280" w:lineRule="exact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– тепловыделения от здания;</w:t>
            </w:r>
          </w:p>
          <w:p w14:paraId="0EB6BD11" w14:textId="2772284B" w:rsidR="00914B3C" w:rsidRPr="00AD1055" w:rsidRDefault="001B77DA" w:rsidP="00124FE7">
            <w:pPr>
              <w:spacing w:line="280" w:lineRule="exact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D1055">
              <w:rPr>
                <w:rFonts w:ascii="Tahoma" w:hAnsi="Tahoma" w:cs="Tahoma"/>
                <w:sz w:val="22"/>
                <w:szCs w:val="22"/>
              </w:rPr>
              <w:t>– протечки в коммуникациях;</w:t>
            </w:r>
          </w:p>
        </w:tc>
      </w:tr>
      <w:tr w:rsidR="00262F94" w:rsidRPr="00F621CD" w14:paraId="462BBF74" w14:textId="77777777" w:rsidTr="005727B8">
        <w:tc>
          <w:tcPr>
            <w:tcW w:w="628" w:type="dxa"/>
          </w:tcPr>
          <w:p w14:paraId="390C168D" w14:textId="5E4162C5" w:rsidR="00262F94" w:rsidRPr="00F621CD" w:rsidRDefault="0005580E" w:rsidP="00EA1CA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19</w:t>
            </w:r>
          </w:p>
        </w:tc>
        <w:tc>
          <w:tcPr>
            <w:tcW w:w="2769" w:type="dxa"/>
          </w:tcPr>
          <w:p w14:paraId="1FC9F744" w14:textId="77777777" w:rsidR="00262F94" w:rsidRPr="00F621CD" w:rsidRDefault="00262F94" w:rsidP="00EA1CA7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 xml:space="preserve">Интенсивность сейсмических </w:t>
            </w:r>
            <w:r w:rsidRPr="00F621CD">
              <w:rPr>
                <w:rFonts w:ascii="Tahoma" w:hAnsi="Tahoma" w:cs="Tahoma"/>
                <w:sz w:val="22"/>
                <w:szCs w:val="22"/>
              </w:rPr>
              <w:lastRenderedPageBreak/>
              <w:t>воздействий в баллах (сейсмичность) для района строительства</w:t>
            </w:r>
          </w:p>
          <w:p w14:paraId="221FAF97" w14:textId="77777777" w:rsidR="00262F94" w:rsidRPr="00F621CD" w:rsidRDefault="00262F94" w:rsidP="00EA1CA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812" w:type="dxa"/>
            <w:vAlign w:val="center"/>
          </w:tcPr>
          <w:p w14:paraId="349FFD10" w14:textId="77777777" w:rsidR="00262F94" w:rsidRPr="00F621CD" w:rsidRDefault="00262F94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lastRenderedPageBreak/>
              <w:t>Сейсмичность района строительства:</w:t>
            </w:r>
          </w:p>
          <w:p w14:paraId="78BC140B" w14:textId="0A57C5C4" w:rsidR="00262F94" w:rsidRPr="00F621CD" w:rsidRDefault="005727B8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B9738C">
              <w:rPr>
                <w:rFonts w:ascii="Tahoma" w:hAnsi="Tahoma" w:cs="Tahoma"/>
                <w:sz w:val="22"/>
                <w:szCs w:val="22"/>
              </w:rPr>
              <w:t xml:space="preserve">– </w:t>
            </w:r>
            <w:r w:rsidR="00262F94" w:rsidRPr="00F621CD">
              <w:rPr>
                <w:rFonts w:ascii="Tahoma" w:hAnsi="Tahoma" w:cs="Tahoma"/>
                <w:sz w:val="22"/>
                <w:szCs w:val="22"/>
              </w:rPr>
              <w:t>по карте ОСР-2015-A – 5 баллов</w:t>
            </w:r>
            <w:r w:rsidR="00E904A8">
              <w:rPr>
                <w:rFonts w:ascii="Tahoma" w:hAnsi="Tahoma" w:cs="Tahoma"/>
                <w:sz w:val="22"/>
                <w:szCs w:val="22"/>
              </w:rPr>
              <w:t>;</w:t>
            </w:r>
          </w:p>
          <w:p w14:paraId="6259E3E7" w14:textId="644A9A3C" w:rsidR="00262F94" w:rsidRPr="00F621CD" w:rsidRDefault="005727B8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B9738C">
              <w:rPr>
                <w:rFonts w:ascii="Tahoma" w:hAnsi="Tahoma" w:cs="Tahoma"/>
                <w:sz w:val="22"/>
                <w:szCs w:val="22"/>
              </w:rPr>
              <w:lastRenderedPageBreak/>
              <w:t xml:space="preserve">– </w:t>
            </w:r>
            <w:r w:rsidR="00262F94" w:rsidRPr="00F621CD">
              <w:rPr>
                <w:rFonts w:ascii="Tahoma" w:hAnsi="Tahoma" w:cs="Tahoma"/>
                <w:sz w:val="22"/>
                <w:szCs w:val="22"/>
              </w:rPr>
              <w:t>по карте ОСР-2015-B – 5 баллов</w:t>
            </w:r>
            <w:r w:rsidR="00E904A8">
              <w:rPr>
                <w:rFonts w:ascii="Tahoma" w:hAnsi="Tahoma" w:cs="Tahoma"/>
                <w:sz w:val="22"/>
                <w:szCs w:val="22"/>
              </w:rPr>
              <w:t>;</w:t>
            </w:r>
          </w:p>
          <w:p w14:paraId="2D890324" w14:textId="1D0BEC2E" w:rsidR="00262F94" w:rsidRPr="00F621CD" w:rsidRDefault="005727B8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B9738C">
              <w:rPr>
                <w:rFonts w:ascii="Tahoma" w:hAnsi="Tahoma" w:cs="Tahoma"/>
                <w:sz w:val="22"/>
                <w:szCs w:val="22"/>
              </w:rPr>
              <w:t xml:space="preserve">– </w:t>
            </w:r>
            <w:r w:rsidR="00262F94" w:rsidRPr="00F621CD">
              <w:rPr>
                <w:rFonts w:ascii="Tahoma" w:hAnsi="Tahoma" w:cs="Tahoma"/>
                <w:sz w:val="22"/>
                <w:szCs w:val="22"/>
              </w:rPr>
              <w:t xml:space="preserve">по карте ОСР-2015-C – </w:t>
            </w:r>
            <w:r w:rsidR="0022383C" w:rsidRPr="00F621CD">
              <w:rPr>
                <w:rFonts w:ascii="Tahoma" w:hAnsi="Tahoma" w:cs="Tahoma"/>
                <w:sz w:val="22"/>
                <w:szCs w:val="22"/>
              </w:rPr>
              <w:t>5</w:t>
            </w:r>
            <w:r w:rsidR="00262F94" w:rsidRPr="00F621CD">
              <w:rPr>
                <w:rFonts w:ascii="Tahoma" w:hAnsi="Tahoma" w:cs="Tahoma"/>
                <w:sz w:val="22"/>
                <w:szCs w:val="22"/>
              </w:rPr>
              <w:t xml:space="preserve"> баллов.</w:t>
            </w:r>
          </w:p>
          <w:p w14:paraId="7C4A36F8" w14:textId="3CF70156" w:rsidR="00262F94" w:rsidRPr="00F621CD" w:rsidRDefault="00262F94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Расчетная сейсмичность определяется с учетом результатов геологических изысканий</w:t>
            </w:r>
          </w:p>
        </w:tc>
      </w:tr>
      <w:tr w:rsidR="000B4615" w:rsidRPr="00F621CD" w14:paraId="5D45606E" w14:textId="77777777" w:rsidTr="005727B8">
        <w:tc>
          <w:tcPr>
            <w:tcW w:w="628" w:type="dxa"/>
          </w:tcPr>
          <w:p w14:paraId="175CAC9F" w14:textId="36E969C7" w:rsidR="000B4615" w:rsidRPr="00F621CD" w:rsidRDefault="0005580E" w:rsidP="00EA1CA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lastRenderedPageBreak/>
              <w:t>20</w:t>
            </w:r>
          </w:p>
        </w:tc>
        <w:tc>
          <w:tcPr>
            <w:tcW w:w="2769" w:type="dxa"/>
          </w:tcPr>
          <w:p w14:paraId="5956FD51" w14:textId="5FF192B7" w:rsidR="000B4615" w:rsidRPr="00F621CD" w:rsidRDefault="00AA00B4" w:rsidP="00EA1CA7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Требования к организации работ</w:t>
            </w:r>
          </w:p>
        </w:tc>
        <w:tc>
          <w:tcPr>
            <w:tcW w:w="5812" w:type="dxa"/>
            <w:vAlign w:val="center"/>
          </w:tcPr>
          <w:p w14:paraId="347E672A" w14:textId="3AB21BDB" w:rsidR="000B7C85" w:rsidRPr="00CC5D6F" w:rsidRDefault="000B4615" w:rsidP="00124FE7">
            <w:pPr>
              <w:jc w:val="both"/>
              <w:rPr>
                <w:rFonts w:ascii="Tahoma" w:eastAsia="Calibri" w:hAnsi="Tahoma" w:cs="Tahoma"/>
                <w:sz w:val="22"/>
                <w:szCs w:val="22"/>
              </w:rPr>
            </w:pPr>
            <w:r w:rsidRPr="00CC5D6F">
              <w:rPr>
                <w:rFonts w:ascii="Tahoma" w:eastAsia="Calibri" w:hAnsi="Tahoma" w:cs="Tahoma"/>
                <w:sz w:val="22"/>
                <w:szCs w:val="22"/>
              </w:rPr>
              <w:t xml:space="preserve">Виды и объемы работ назначить исходя из требований </w:t>
            </w:r>
            <w:r w:rsidR="00E904A8">
              <w:rPr>
                <w:rFonts w:ascii="Tahoma" w:eastAsia="Calibri" w:hAnsi="Tahoma" w:cs="Tahoma"/>
                <w:sz w:val="22"/>
                <w:szCs w:val="22"/>
              </w:rPr>
              <w:br/>
            </w:r>
            <w:r w:rsidRPr="00CC5D6F">
              <w:rPr>
                <w:rFonts w:ascii="Tahoma" w:eastAsia="Calibri" w:hAnsi="Tahoma" w:cs="Tahoma"/>
                <w:sz w:val="22"/>
                <w:szCs w:val="22"/>
              </w:rPr>
              <w:t>СП 47.13330.2</w:t>
            </w:r>
            <w:r w:rsidR="00AF5331" w:rsidRPr="00CC5D6F">
              <w:rPr>
                <w:rFonts w:ascii="Tahoma" w:eastAsia="Calibri" w:hAnsi="Tahoma" w:cs="Tahoma"/>
                <w:sz w:val="22"/>
                <w:szCs w:val="22"/>
              </w:rPr>
              <w:t xml:space="preserve">016, СП </w:t>
            </w:r>
            <w:r w:rsidR="00284A54" w:rsidRPr="00CC5D6F">
              <w:rPr>
                <w:rFonts w:ascii="Tahoma" w:eastAsia="Calibri" w:hAnsi="Tahoma" w:cs="Tahoma"/>
                <w:sz w:val="22"/>
                <w:szCs w:val="22"/>
              </w:rPr>
              <w:t>4</w:t>
            </w:r>
            <w:r w:rsidR="00831903">
              <w:rPr>
                <w:rFonts w:ascii="Tahoma" w:eastAsia="Calibri" w:hAnsi="Tahoma" w:cs="Tahoma"/>
                <w:sz w:val="22"/>
                <w:szCs w:val="22"/>
              </w:rPr>
              <w:t>82</w:t>
            </w:r>
            <w:r w:rsidR="00284A54" w:rsidRPr="00CC5D6F">
              <w:rPr>
                <w:rFonts w:ascii="Tahoma" w:eastAsia="Calibri" w:hAnsi="Tahoma" w:cs="Tahoma"/>
                <w:sz w:val="22"/>
                <w:szCs w:val="22"/>
              </w:rPr>
              <w:t>.1325800.20</w:t>
            </w:r>
            <w:r w:rsidR="00831903">
              <w:rPr>
                <w:rFonts w:ascii="Tahoma" w:eastAsia="Calibri" w:hAnsi="Tahoma" w:cs="Tahoma"/>
                <w:sz w:val="22"/>
                <w:szCs w:val="22"/>
              </w:rPr>
              <w:t>20</w:t>
            </w:r>
            <w:r w:rsidR="00A13E52">
              <w:rPr>
                <w:rFonts w:ascii="Tahoma" w:eastAsia="Calibri" w:hAnsi="Tahoma" w:cs="Tahoma"/>
                <w:sz w:val="22"/>
                <w:szCs w:val="22"/>
              </w:rPr>
              <w:t>:</w:t>
            </w:r>
          </w:p>
          <w:p w14:paraId="41F1A86A" w14:textId="6AFB1A01" w:rsidR="000B7C85" w:rsidRPr="00F621CD" w:rsidRDefault="00E904A8" w:rsidP="00124FE7">
            <w:pPr>
              <w:pStyle w:val="a6"/>
              <w:numPr>
                <w:ilvl w:val="1"/>
                <w:numId w:val="1"/>
              </w:numPr>
              <w:tabs>
                <w:tab w:val="left" w:pos="312"/>
              </w:tabs>
              <w:ind w:left="147" w:hanging="142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с</w:t>
            </w:r>
            <w:r w:rsidR="000B7C85" w:rsidRPr="00F621CD">
              <w:rPr>
                <w:rFonts w:ascii="Tahoma" w:hAnsi="Tahoma" w:cs="Tahoma"/>
                <w:sz w:val="22"/>
                <w:szCs w:val="22"/>
              </w:rPr>
              <w:t>бор и обработка материалов и данных прошлых лет;</w:t>
            </w:r>
          </w:p>
          <w:p w14:paraId="4C527368" w14:textId="27A21E8C" w:rsidR="000B4615" w:rsidRPr="00F621CD" w:rsidRDefault="00E904A8" w:rsidP="00124FE7">
            <w:pPr>
              <w:pStyle w:val="a6"/>
              <w:numPr>
                <w:ilvl w:val="1"/>
                <w:numId w:val="1"/>
              </w:numPr>
              <w:tabs>
                <w:tab w:val="left" w:pos="316"/>
              </w:tabs>
              <w:ind w:left="32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р</w:t>
            </w:r>
            <w:r w:rsidR="000B4615" w:rsidRPr="00F621CD">
              <w:rPr>
                <w:rFonts w:ascii="Tahoma" w:hAnsi="Tahoma" w:cs="Tahoma"/>
                <w:sz w:val="22"/>
                <w:szCs w:val="22"/>
              </w:rPr>
              <w:t>екогносцировочное обследование участка работ</w:t>
            </w:r>
            <w:r>
              <w:rPr>
                <w:rFonts w:ascii="Tahoma" w:hAnsi="Tahoma" w:cs="Tahoma"/>
                <w:sz w:val="22"/>
                <w:szCs w:val="22"/>
              </w:rPr>
              <w:t>;</w:t>
            </w:r>
          </w:p>
          <w:p w14:paraId="452EC817" w14:textId="412E22ED" w:rsidR="000B4615" w:rsidRDefault="00E904A8" w:rsidP="00124FE7">
            <w:pPr>
              <w:pStyle w:val="a6"/>
              <w:numPr>
                <w:ilvl w:val="1"/>
                <w:numId w:val="1"/>
              </w:numPr>
              <w:tabs>
                <w:tab w:val="left" w:pos="316"/>
              </w:tabs>
              <w:ind w:left="32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с</w:t>
            </w:r>
            <w:r w:rsidR="000B4615" w:rsidRPr="00F621CD">
              <w:rPr>
                <w:rFonts w:ascii="Tahoma" w:hAnsi="Tahoma" w:cs="Tahoma"/>
                <w:sz w:val="22"/>
                <w:szCs w:val="22"/>
              </w:rPr>
              <w:t>оставление Программы</w:t>
            </w:r>
            <w:r w:rsidR="00831903">
              <w:rPr>
                <w:rFonts w:ascii="Tahoma" w:hAnsi="Tahoma" w:cs="Tahoma"/>
                <w:sz w:val="22"/>
                <w:szCs w:val="22"/>
              </w:rPr>
              <w:t xml:space="preserve"> ИГМИ</w:t>
            </w:r>
            <w:r w:rsidR="000B4615" w:rsidRPr="00F621CD">
              <w:rPr>
                <w:rFonts w:ascii="Tahoma" w:hAnsi="Tahoma" w:cs="Tahoma"/>
                <w:sz w:val="22"/>
                <w:szCs w:val="22"/>
              </w:rPr>
              <w:t xml:space="preserve"> в соответствии с настоящим ТЗ и требованиями действующ</w:t>
            </w:r>
            <w:r w:rsidR="00CC5D6F">
              <w:rPr>
                <w:rFonts w:ascii="Tahoma" w:hAnsi="Tahoma" w:cs="Tahoma"/>
                <w:sz w:val="22"/>
                <w:szCs w:val="22"/>
              </w:rPr>
              <w:t xml:space="preserve">ей </w:t>
            </w:r>
            <w:r w:rsidR="005727B8">
              <w:rPr>
                <w:rFonts w:ascii="Tahoma" w:hAnsi="Tahoma" w:cs="Tahoma"/>
                <w:sz w:val="22"/>
                <w:szCs w:val="22"/>
              </w:rPr>
              <w:t>нормативной документации (далее – НД)</w:t>
            </w:r>
            <w:r w:rsidR="000B4615" w:rsidRPr="00F621CD">
              <w:rPr>
                <w:rFonts w:ascii="Tahoma" w:hAnsi="Tahoma" w:cs="Tahoma"/>
                <w:sz w:val="22"/>
                <w:szCs w:val="22"/>
              </w:rPr>
              <w:t>, согласова</w:t>
            </w:r>
            <w:r w:rsidR="00AF5331" w:rsidRPr="00F621CD">
              <w:rPr>
                <w:rFonts w:ascii="Tahoma" w:hAnsi="Tahoma" w:cs="Tahoma"/>
                <w:sz w:val="22"/>
                <w:szCs w:val="22"/>
              </w:rPr>
              <w:t>ние</w:t>
            </w:r>
            <w:r w:rsidR="000B4615" w:rsidRPr="00F621CD">
              <w:rPr>
                <w:rFonts w:ascii="Tahoma" w:hAnsi="Tahoma" w:cs="Tahoma"/>
                <w:sz w:val="22"/>
                <w:szCs w:val="22"/>
              </w:rPr>
              <w:t xml:space="preserve"> Программ</w:t>
            </w:r>
            <w:r w:rsidR="00AF5331" w:rsidRPr="00F621CD">
              <w:rPr>
                <w:rFonts w:ascii="Tahoma" w:hAnsi="Tahoma" w:cs="Tahoma"/>
                <w:sz w:val="22"/>
                <w:szCs w:val="22"/>
              </w:rPr>
              <w:t>ы</w:t>
            </w:r>
            <w:r w:rsidR="000B4615" w:rsidRPr="00F621CD">
              <w:rPr>
                <w:rFonts w:ascii="Tahoma" w:hAnsi="Tahoma" w:cs="Tahoma"/>
                <w:sz w:val="22"/>
                <w:szCs w:val="22"/>
              </w:rPr>
              <w:t xml:space="preserve"> работ с исполнителями проекта и Заказчиком.</w:t>
            </w:r>
          </w:p>
          <w:p w14:paraId="21FEAAAD" w14:textId="089ED9FD" w:rsidR="00444124" w:rsidRPr="00F621CD" w:rsidRDefault="00444124" w:rsidP="00124FE7">
            <w:pPr>
              <w:pStyle w:val="a6"/>
              <w:numPr>
                <w:ilvl w:val="1"/>
                <w:numId w:val="1"/>
              </w:numPr>
              <w:tabs>
                <w:tab w:val="left" w:pos="316"/>
              </w:tabs>
              <w:ind w:left="32" w:firstLine="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Вы</w:t>
            </w:r>
            <w:r w:rsidR="00AA00B4">
              <w:rPr>
                <w:rFonts w:ascii="Tahoma" w:hAnsi="Tahoma" w:cs="Tahoma"/>
                <w:sz w:val="22"/>
                <w:szCs w:val="22"/>
              </w:rPr>
              <w:t>полнение ИГМИ с учетом перечня необходимых для проектирования расчетных характеристик.</w:t>
            </w:r>
          </w:p>
          <w:p w14:paraId="0960AFCF" w14:textId="4374688C" w:rsidR="004A7795" w:rsidRPr="00F621CD" w:rsidRDefault="004A7795" w:rsidP="00A13E52">
            <w:pPr>
              <w:jc w:val="both"/>
              <w:rPr>
                <w:rFonts w:ascii="Tahoma" w:hAnsi="Tahoma" w:cs="Tahoma"/>
              </w:rPr>
            </w:pPr>
          </w:p>
        </w:tc>
      </w:tr>
      <w:tr w:rsidR="000A7324" w:rsidRPr="00F621CD" w14:paraId="7B995FBE" w14:textId="77777777" w:rsidTr="005727B8">
        <w:tc>
          <w:tcPr>
            <w:tcW w:w="628" w:type="dxa"/>
          </w:tcPr>
          <w:p w14:paraId="5416EE3D" w14:textId="1541DE45" w:rsidR="000A7324" w:rsidRPr="00F621CD" w:rsidRDefault="0092469C" w:rsidP="0005580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2</w:t>
            </w:r>
            <w:r w:rsidR="0005580E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769" w:type="dxa"/>
          </w:tcPr>
          <w:p w14:paraId="0EBE69D0" w14:textId="77777777" w:rsidR="000A7324" w:rsidRPr="00F621CD" w:rsidRDefault="000A7324" w:rsidP="00EA1CA7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Требования к точности, надежности, достоверности и обеспеченности данных и характеристик, получаемых при инженерных изысканиях</w:t>
            </w:r>
          </w:p>
        </w:tc>
        <w:tc>
          <w:tcPr>
            <w:tcW w:w="5812" w:type="dxa"/>
          </w:tcPr>
          <w:p w14:paraId="28D6F218" w14:textId="009C25B7" w:rsidR="000A7324" w:rsidRPr="00F621CD" w:rsidRDefault="000A7324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 xml:space="preserve">Требование к точности, надёжности и достоверности получаемых данных устанавливаются в соответствии с требованиями нормативной документации СП 47.13330.2016, СП </w:t>
            </w:r>
            <w:r w:rsidR="004A7795">
              <w:rPr>
                <w:rFonts w:ascii="Tahoma" w:hAnsi="Tahoma" w:cs="Tahoma"/>
                <w:sz w:val="22"/>
                <w:szCs w:val="22"/>
              </w:rPr>
              <w:t>4</w:t>
            </w:r>
            <w:r w:rsidR="00A13E52">
              <w:rPr>
                <w:rFonts w:ascii="Tahoma" w:hAnsi="Tahoma" w:cs="Tahoma"/>
                <w:sz w:val="22"/>
                <w:szCs w:val="22"/>
              </w:rPr>
              <w:t>82</w:t>
            </w:r>
            <w:r w:rsidR="004A7795">
              <w:rPr>
                <w:rFonts w:ascii="Tahoma" w:hAnsi="Tahoma" w:cs="Tahoma"/>
                <w:sz w:val="22"/>
                <w:szCs w:val="22"/>
              </w:rPr>
              <w:t>.1325800.20</w:t>
            </w:r>
            <w:r w:rsidR="00A13E52">
              <w:rPr>
                <w:rFonts w:ascii="Tahoma" w:hAnsi="Tahoma" w:cs="Tahoma"/>
                <w:sz w:val="22"/>
                <w:szCs w:val="22"/>
              </w:rPr>
              <w:t>20</w:t>
            </w:r>
            <w:r w:rsidRPr="00F621CD">
              <w:rPr>
                <w:rFonts w:ascii="Tahoma" w:hAnsi="Tahoma" w:cs="Tahoma"/>
                <w:sz w:val="22"/>
                <w:szCs w:val="22"/>
              </w:rPr>
              <w:t xml:space="preserve"> с соблюдением всех требований для каждого вида работ.</w:t>
            </w:r>
          </w:p>
          <w:p w14:paraId="591248ED" w14:textId="56742D33" w:rsidR="00BA5E94" w:rsidRPr="004A7795" w:rsidRDefault="00BA5E94" w:rsidP="00124FE7">
            <w:pPr>
              <w:pStyle w:val="TableParagraph"/>
              <w:ind w:left="33" w:right="94"/>
              <w:jc w:val="both"/>
              <w:rPr>
                <w:rFonts w:ascii="Tahoma" w:eastAsiaTheme="minorHAnsi" w:hAnsi="Tahoma" w:cs="Tahoma"/>
              </w:rPr>
            </w:pPr>
            <w:r w:rsidRPr="004A7795">
              <w:rPr>
                <w:rFonts w:ascii="Tahoma" w:eastAsiaTheme="minorHAnsi" w:hAnsi="Tahoma" w:cs="Tahoma"/>
              </w:rPr>
              <w:t xml:space="preserve">В соответствии с требованиями нормативно-технической документации </w:t>
            </w:r>
            <w:r w:rsidR="004A7795">
              <w:rPr>
                <w:rFonts w:ascii="Tahoma" w:eastAsiaTheme="minorHAnsi" w:hAnsi="Tahoma" w:cs="Tahoma"/>
              </w:rPr>
              <w:t>исполнитель по требованию должен предоставить</w:t>
            </w:r>
            <w:r w:rsidRPr="004A7795">
              <w:rPr>
                <w:rFonts w:ascii="Tahoma" w:eastAsiaTheme="minorHAnsi" w:hAnsi="Tahoma" w:cs="Tahoma"/>
              </w:rPr>
              <w:t>:</w:t>
            </w:r>
          </w:p>
          <w:p w14:paraId="2D848D82" w14:textId="2FFEF34C" w:rsidR="00BA5E94" w:rsidRPr="00F621CD" w:rsidRDefault="00BA5E94" w:rsidP="00124FE7">
            <w:pPr>
              <w:pStyle w:val="TableParagraph"/>
              <w:numPr>
                <w:ilvl w:val="0"/>
                <w:numId w:val="16"/>
              </w:numPr>
              <w:tabs>
                <w:tab w:val="left" w:pos="33"/>
                <w:tab w:val="left" w:pos="378"/>
              </w:tabs>
              <w:ind w:right="102" w:hanging="72"/>
              <w:jc w:val="both"/>
              <w:rPr>
                <w:rFonts w:ascii="Tahoma" w:hAnsi="Tahoma" w:cs="Tahoma"/>
              </w:rPr>
            </w:pPr>
            <w:r w:rsidRPr="00F621CD">
              <w:rPr>
                <w:rFonts w:ascii="Tahoma" w:hAnsi="Tahoma" w:cs="Tahoma"/>
              </w:rPr>
              <w:t>данные о метро</w:t>
            </w:r>
            <w:r w:rsidR="003927C3">
              <w:rPr>
                <w:rFonts w:ascii="Tahoma" w:hAnsi="Tahoma" w:cs="Tahoma"/>
              </w:rPr>
              <w:t xml:space="preserve">логической поверке (калибровке) </w:t>
            </w:r>
            <w:r w:rsidRPr="00F621CD">
              <w:rPr>
                <w:rFonts w:ascii="Tahoma" w:hAnsi="Tahoma" w:cs="Tahoma"/>
              </w:rPr>
              <w:t>средств</w:t>
            </w:r>
            <w:r w:rsidR="00C661F3">
              <w:rPr>
                <w:rFonts w:ascii="Tahoma" w:hAnsi="Tahoma" w:cs="Tahoma"/>
              </w:rPr>
              <w:t xml:space="preserve"> </w:t>
            </w:r>
            <w:r w:rsidRPr="00F621CD">
              <w:rPr>
                <w:rFonts w:ascii="Tahoma" w:hAnsi="Tahoma" w:cs="Tahoma"/>
                <w:spacing w:val="-57"/>
              </w:rPr>
              <w:t xml:space="preserve"> </w:t>
            </w:r>
            <w:r w:rsidRPr="00F621CD">
              <w:rPr>
                <w:rFonts w:ascii="Tahoma" w:hAnsi="Tahoma" w:cs="Tahoma"/>
              </w:rPr>
              <w:t>измерений,</w:t>
            </w:r>
            <w:r w:rsidRPr="00F621CD">
              <w:rPr>
                <w:rFonts w:ascii="Tahoma" w:hAnsi="Tahoma" w:cs="Tahoma"/>
                <w:spacing w:val="-1"/>
              </w:rPr>
              <w:t xml:space="preserve"> </w:t>
            </w:r>
            <w:r w:rsidRPr="00F621CD">
              <w:rPr>
                <w:rFonts w:ascii="Tahoma" w:hAnsi="Tahoma" w:cs="Tahoma"/>
              </w:rPr>
              <w:t>выполненной</w:t>
            </w:r>
            <w:r w:rsidRPr="00F621CD">
              <w:rPr>
                <w:rFonts w:ascii="Tahoma" w:hAnsi="Tahoma" w:cs="Tahoma"/>
                <w:spacing w:val="-1"/>
              </w:rPr>
              <w:t xml:space="preserve"> </w:t>
            </w:r>
            <w:r w:rsidRPr="00F621CD">
              <w:rPr>
                <w:rFonts w:ascii="Tahoma" w:hAnsi="Tahoma" w:cs="Tahoma"/>
              </w:rPr>
              <w:t>до</w:t>
            </w:r>
            <w:r w:rsidRPr="00F621CD">
              <w:rPr>
                <w:rFonts w:ascii="Tahoma" w:hAnsi="Tahoma" w:cs="Tahoma"/>
                <w:spacing w:val="-1"/>
              </w:rPr>
              <w:t xml:space="preserve"> </w:t>
            </w:r>
            <w:r w:rsidRPr="00F621CD">
              <w:rPr>
                <w:rFonts w:ascii="Tahoma" w:hAnsi="Tahoma" w:cs="Tahoma"/>
              </w:rPr>
              <w:t>начала</w:t>
            </w:r>
            <w:r w:rsidRPr="00F621CD">
              <w:rPr>
                <w:rFonts w:ascii="Tahoma" w:hAnsi="Tahoma" w:cs="Tahoma"/>
                <w:spacing w:val="-2"/>
              </w:rPr>
              <w:t xml:space="preserve"> </w:t>
            </w:r>
            <w:r w:rsidRPr="00F621CD">
              <w:rPr>
                <w:rFonts w:ascii="Tahoma" w:hAnsi="Tahoma" w:cs="Tahoma"/>
              </w:rPr>
              <w:t>полевых</w:t>
            </w:r>
            <w:r w:rsidRPr="00F621CD">
              <w:rPr>
                <w:rFonts w:ascii="Tahoma" w:hAnsi="Tahoma" w:cs="Tahoma"/>
                <w:spacing w:val="-1"/>
              </w:rPr>
              <w:t xml:space="preserve"> </w:t>
            </w:r>
            <w:r w:rsidRPr="00F621CD">
              <w:rPr>
                <w:rFonts w:ascii="Tahoma" w:hAnsi="Tahoma" w:cs="Tahoma"/>
              </w:rPr>
              <w:t>работ;</w:t>
            </w:r>
          </w:p>
          <w:p w14:paraId="51356CCC" w14:textId="77777777" w:rsidR="00BA5E94" w:rsidRPr="00F621CD" w:rsidRDefault="00BA5E94" w:rsidP="00124FE7">
            <w:pPr>
              <w:pStyle w:val="TableParagraph"/>
              <w:numPr>
                <w:ilvl w:val="0"/>
                <w:numId w:val="16"/>
              </w:numPr>
              <w:tabs>
                <w:tab w:val="left" w:pos="33"/>
                <w:tab w:val="left" w:pos="378"/>
                <w:tab w:val="left" w:pos="502"/>
              </w:tabs>
              <w:ind w:right="99" w:hanging="72"/>
              <w:jc w:val="both"/>
              <w:rPr>
                <w:rFonts w:ascii="Tahoma" w:hAnsi="Tahoma" w:cs="Tahoma"/>
              </w:rPr>
            </w:pPr>
            <w:r w:rsidRPr="00F621CD">
              <w:rPr>
                <w:rFonts w:ascii="Tahoma" w:hAnsi="Tahoma" w:cs="Tahoma"/>
              </w:rPr>
              <w:t>лицензии</w:t>
            </w:r>
            <w:r w:rsidRPr="00F621CD">
              <w:rPr>
                <w:rFonts w:ascii="Tahoma" w:hAnsi="Tahoma" w:cs="Tahoma"/>
                <w:spacing w:val="1"/>
              </w:rPr>
              <w:t xml:space="preserve"> </w:t>
            </w:r>
            <w:r w:rsidRPr="00F621CD">
              <w:rPr>
                <w:rFonts w:ascii="Tahoma" w:hAnsi="Tahoma" w:cs="Tahoma"/>
              </w:rPr>
              <w:t>на</w:t>
            </w:r>
            <w:r w:rsidRPr="00F621CD">
              <w:rPr>
                <w:rFonts w:ascii="Tahoma" w:hAnsi="Tahoma" w:cs="Tahoma"/>
                <w:spacing w:val="1"/>
              </w:rPr>
              <w:t xml:space="preserve"> </w:t>
            </w:r>
            <w:r w:rsidRPr="00F621CD">
              <w:rPr>
                <w:rFonts w:ascii="Tahoma" w:hAnsi="Tahoma" w:cs="Tahoma"/>
              </w:rPr>
              <w:t>применяемое</w:t>
            </w:r>
            <w:r w:rsidRPr="00F621CD">
              <w:rPr>
                <w:rFonts w:ascii="Tahoma" w:hAnsi="Tahoma" w:cs="Tahoma"/>
                <w:spacing w:val="1"/>
              </w:rPr>
              <w:t xml:space="preserve"> </w:t>
            </w:r>
            <w:r w:rsidRPr="00F621CD">
              <w:rPr>
                <w:rFonts w:ascii="Tahoma" w:hAnsi="Tahoma" w:cs="Tahoma"/>
              </w:rPr>
              <w:t>специализированное</w:t>
            </w:r>
            <w:r w:rsidRPr="00F621CD">
              <w:rPr>
                <w:rFonts w:ascii="Tahoma" w:hAnsi="Tahoma" w:cs="Tahoma"/>
                <w:spacing w:val="-57"/>
              </w:rPr>
              <w:t xml:space="preserve"> </w:t>
            </w:r>
            <w:r w:rsidRPr="00F621CD">
              <w:rPr>
                <w:rFonts w:ascii="Tahoma" w:hAnsi="Tahoma" w:cs="Tahoma"/>
              </w:rPr>
              <w:t>программное</w:t>
            </w:r>
            <w:r w:rsidRPr="00F621CD">
              <w:rPr>
                <w:rFonts w:ascii="Tahoma" w:hAnsi="Tahoma" w:cs="Tahoma"/>
                <w:spacing w:val="-2"/>
              </w:rPr>
              <w:t xml:space="preserve"> </w:t>
            </w:r>
            <w:r w:rsidRPr="00F621CD">
              <w:rPr>
                <w:rFonts w:ascii="Tahoma" w:hAnsi="Tahoma" w:cs="Tahoma"/>
              </w:rPr>
              <w:t>обеспечение;</w:t>
            </w:r>
          </w:p>
          <w:p w14:paraId="39EE0743" w14:textId="015F8439" w:rsidR="00BA5E94" w:rsidRPr="00F621CD" w:rsidRDefault="00BA5E94" w:rsidP="00124FE7">
            <w:pPr>
              <w:pStyle w:val="TableParagraph"/>
              <w:numPr>
                <w:ilvl w:val="0"/>
                <w:numId w:val="16"/>
              </w:numPr>
              <w:tabs>
                <w:tab w:val="left" w:pos="33"/>
                <w:tab w:val="left" w:pos="378"/>
              </w:tabs>
              <w:ind w:right="98" w:hanging="72"/>
              <w:jc w:val="both"/>
              <w:rPr>
                <w:rFonts w:ascii="Tahoma" w:hAnsi="Tahoma" w:cs="Tahoma"/>
              </w:rPr>
            </w:pPr>
            <w:r w:rsidRPr="00F621CD">
              <w:rPr>
                <w:rFonts w:ascii="Tahoma" w:hAnsi="Tahoma" w:cs="Tahoma"/>
                <w:spacing w:val="-1"/>
              </w:rPr>
              <w:t>свидетельство</w:t>
            </w:r>
            <w:r w:rsidRPr="00F621CD">
              <w:rPr>
                <w:rFonts w:ascii="Tahoma" w:hAnsi="Tahoma" w:cs="Tahoma"/>
                <w:spacing w:val="-15"/>
              </w:rPr>
              <w:t xml:space="preserve"> </w:t>
            </w:r>
            <w:r w:rsidRPr="00F621CD">
              <w:rPr>
                <w:rFonts w:ascii="Tahoma" w:hAnsi="Tahoma" w:cs="Tahoma"/>
                <w:spacing w:val="-1"/>
              </w:rPr>
              <w:t>о</w:t>
            </w:r>
            <w:r w:rsidRPr="00F621CD">
              <w:rPr>
                <w:rFonts w:ascii="Tahoma" w:hAnsi="Tahoma" w:cs="Tahoma"/>
                <w:spacing w:val="-15"/>
              </w:rPr>
              <w:t xml:space="preserve"> </w:t>
            </w:r>
            <w:r w:rsidRPr="00F621CD">
              <w:rPr>
                <w:rFonts w:ascii="Tahoma" w:hAnsi="Tahoma" w:cs="Tahoma"/>
                <w:spacing w:val="-1"/>
              </w:rPr>
              <w:t>допуске</w:t>
            </w:r>
            <w:r w:rsidRPr="00F621CD">
              <w:rPr>
                <w:rFonts w:ascii="Tahoma" w:hAnsi="Tahoma" w:cs="Tahoma"/>
                <w:spacing w:val="-15"/>
              </w:rPr>
              <w:t xml:space="preserve"> </w:t>
            </w:r>
            <w:r w:rsidRPr="00F621CD">
              <w:rPr>
                <w:rFonts w:ascii="Tahoma" w:hAnsi="Tahoma" w:cs="Tahoma"/>
              </w:rPr>
              <w:t>к</w:t>
            </w:r>
            <w:r w:rsidRPr="00F621CD">
              <w:rPr>
                <w:rFonts w:ascii="Tahoma" w:hAnsi="Tahoma" w:cs="Tahoma"/>
                <w:spacing w:val="-14"/>
              </w:rPr>
              <w:t xml:space="preserve"> </w:t>
            </w:r>
            <w:r w:rsidRPr="00F621CD">
              <w:rPr>
                <w:rFonts w:ascii="Tahoma" w:hAnsi="Tahoma" w:cs="Tahoma"/>
              </w:rPr>
              <w:t>определённому</w:t>
            </w:r>
            <w:r w:rsidRPr="00F621CD">
              <w:rPr>
                <w:rFonts w:ascii="Tahoma" w:hAnsi="Tahoma" w:cs="Tahoma"/>
                <w:spacing w:val="-15"/>
              </w:rPr>
              <w:t xml:space="preserve"> </w:t>
            </w:r>
            <w:r w:rsidRPr="00F621CD">
              <w:rPr>
                <w:rFonts w:ascii="Tahoma" w:hAnsi="Tahoma" w:cs="Tahoma"/>
              </w:rPr>
              <w:t>виду</w:t>
            </w:r>
            <w:r w:rsidRPr="00F621CD">
              <w:rPr>
                <w:rFonts w:ascii="Tahoma" w:hAnsi="Tahoma" w:cs="Tahoma"/>
                <w:spacing w:val="-14"/>
              </w:rPr>
              <w:t xml:space="preserve"> </w:t>
            </w:r>
            <w:r w:rsidRPr="00F621CD">
              <w:rPr>
                <w:rFonts w:ascii="Tahoma" w:hAnsi="Tahoma" w:cs="Tahoma"/>
              </w:rPr>
              <w:t>или</w:t>
            </w:r>
            <w:r w:rsidRPr="00F621CD">
              <w:rPr>
                <w:rFonts w:ascii="Tahoma" w:hAnsi="Tahoma" w:cs="Tahoma"/>
                <w:spacing w:val="-14"/>
              </w:rPr>
              <w:t xml:space="preserve"> </w:t>
            </w:r>
            <w:r w:rsidRPr="00F621CD">
              <w:rPr>
                <w:rFonts w:ascii="Tahoma" w:hAnsi="Tahoma" w:cs="Tahoma"/>
              </w:rPr>
              <w:t>видам</w:t>
            </w:r>
            <w:r w:rsidRPr="00F621CD">
              <w:rPr>
                <w:rFonts w:ascii="Tahoma" w:hAnsi="Tahoma" w:cs="Tahoma"/>
                <w:spacing w:val="-57"/>
              </w:rPr>
              <w:t xml:space="preserve"> </w:t>
            </w:r>
            <w:r w:rsidRPr="00F621CD">
              <w:rPr>
                <w:rFonts w:ascii="Tahoma" w:hAnsi="Tahoma" w:cs="Tahoma"/>
              </w:rPr>
              <w:t>работ,</w:t>
            </w:r>
            <w:r w:rsidRPr="00F621CD">
              <w:rPr>
                <w:rFonts w:ascii="Tahoma" w:hAnsi="Tahoma" w:cs="Tahoma"/>
                <w:spacing w:val="1"/>
              </w:rPr>
              <w:t xml:space="preserve"> </w:t>
            </w:r>
            <w:r w:rsidRPr="00F621CD">
              <w:rPr>
                <w:rFonts w:ascii="Tahoma" w:hAnsi="Tahoma" w:cs="Tahoma"/>
              </w:rPr>
              <w:t>которые</w:t>
            </w:r>
            <w:r w:rsidRPr="00F621CD">
              <w:rPr>
                <w:rFonts w:ascii="Tahoma" w:hAnsi="Tahoma" w:cs="Tahoma"/>
                <w:spacing w:val="1"/>
              </w:rPr>
              <w:t xml:space="preserve"> </w:t>
            </w:r>
            <w:r w:rsidRPr="00F621CD">
              <w:rPr>
                <w:rFonts w:ascii="Tahoma" w:hAnsi="Tahoma" w:cs="Tahoma"/>
              </w:rPr>
              <w:t>оказывают</w:t>
            </w:r>
            <w:r w:rsidRPr="00F621CD">
              <w:rPr>
                <w:rFonts w:ascii="Tahoma" w:hAnsi="Tahoma" w:cs="Tahoma"/>
                <w:spacing w:val="1"/>
              </w:rPr>
              <w:t xml:space="preserve"> </w:t>
            </w:r>
            <w:r w:rsidRPr="00F621CD">
              <w:rPr>
                <w:rFonts w:ascii="Tahoma" w:hAnsi="Tahoma" w:cs="Tahoma"/>
              </w:rPr>
              <w:t>влияние</w:t>
            </w:r>
            <w:r w:rsidRPr="00F621CD">
              <w:rPr>
                <w:rFonts w:ascii="Tahoma" w:hAnsi="Tahoma" w:cs="Tahoma"/>
                <w:spacing w:val="1"/>
              </w:rPr>
              <w:t xml:space="preserve"> </w:t>
            </w:r>
            <w:r w:rsidRPr="00F621CD">
              <w:rPr>
                <w:rFonts w:ascii="Tahoma" w:hAnsi="Tahoma" w:cs="Tahoma"/>
              </w:rPr>
              <w:t>на</w:t>
            </w:r>
            <w:r w:rsidRPr="00F621CD">
              <w:rPr>
                <w:rFonts w:ascii="Tahoma" w:hAnsi="Tahoma" w:cs="Tahoma"/>
                <w:spacing w:val="1"/>
              </w:rPr>
              <w:t xml:space="preserve"> </w:t>
            </w:r>
            <w:r w:rsidRPr="00F621CD">
              <w:rPr>
                <w:rFonts w:ascii="Tahoma" w:hAnsi="Tahoma" w:cs="Tahoma"/>
              </w:rPr>
              <w:t>безопасность</w:t>
            </w:r>
            <w:r w:rsidRPr="00F621CD">
              <w:rPr>
                <w:rFonts w:ascii="Tahoma" w:hAnsi="Tahoma" w:cs="Tahoma"/>
                <w:spacing w:val="1"/>
              </w:rPr>
              <w:t xml:space="preserve"> </w:t>
            </w:r>
            <w:r w:rsidRPr="00F621CD">
              <w:rPr>
                <w:rFonts w:ascii="Tahoma" w:hAnsi="Tahoma" w:cs="Tahoma"/>
              </w:rPr>
              <w:t>объектов</w:t>
            </w:r>
            <w:r w:rsidRPr="00F621CD">
              <w:rPr>
                <w:rFonts w:ascii="Tahoma" w:hAnsi="Tahoma" w:cs="Tahoma"/>
                <w:spacing w:val="-1"/>
              </w:rPr>
              <w:t xml:space="preserve"> </w:t>
            </w:r>
            <w:r w:rsidRPr="00F621CD">
              <w:rPr>
                <w:rFonts w:ascii="Tahoma" w:hAnsi="Tahoma" w:cs="Tahoma"/>
              </w:rPr>
              <w:t>капитального</w:t>
            </w:r>
            <w:r w:rsidRPr="00F621CD">
              <w:rPr>
                <w:rFonts w:ascii="Tahoma" w:hAnsi="Tahoma" w:cs="Tahoma"/>
                <w:spacing w:val="-3"/>
              </w:rPr>
              <w:t xml:space="preserve"> </w:t>
            </w:r>
            <w:r w:rsidRPr="00F621CD">
              <w:rPr>
                <w:rFonts w:ascii="Tahoma" w:hAnsi="Tahoma" w:cs="Tahoma"/>
              </w:rPr>
              <w:t>строительства</w:t>
            </w:r>
            <w:r w:rsidR="004E2844">
              <w:rPr>
                <w:rFonts w:ascii="Tahoma" w:hAnsi="Tahoma" w:cs="Tahoma"/>
              </w:rPr>
              <w:t>.</w:t>
            </w:r>
          </w:p>
        </w:tc>
      </w:tr>
      <w:tr w:rsidR="000A7324" w:rsidRPr="00F621CD" w14:paraId="1CEECE18" w14:textId="77777777" w:rsidTr="005727B8">
        <w:tc>
          <w:tcPr>
            <w:tcW w:w="628" w:type="dxa"/>
          </w:tcPr>
          <w:p w14:paraId="45FAE406" w14:textId="519F55E9" w:rsidR="000A7324" w:rsidRPr="00F621CD" w:rsidRDefault="00462946" w:rsidP="0005580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2</w:t>
            </w:r>
            <w:r w:rsidR="0005580E"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2769" w:type="dxa"/>
          </w:tcPr>
          <w:p w14:paraId="450A9884" w14:textId="77777777" w:rsidR="000A7324" w:rsidRPr="00F621CD" w:rsidRDefault="000A7324" w:rsidP="00EA1CA7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Формат представления отчётной документации и количество экземпляров</w:t>
            </w:r>
          </w:p>
        </w:tc>
        <w:tc>
          <w:tcPr>
            <w:tcW w:w="5812" w:type="dxa"/>
          </w:tcPr>
          <w:p w14:paraId="3BA6473D" w14:textId="36A557D4" w:rsidR="000A7324" w:rsidRPr="00F621CD" w:rsidRDefault="000A7324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Отчётная документация на согласование (сдачу-приемку) Заказчику передается в соответствии с условиями Договора и приложений к нему.</w:t>
            </w:r>
            <w:r w:rsidR="0024605A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F621CD">
              <w:rPr>
                <w:rFonts w:ascii="Tahoma" w:hAnsi="Tahoma" w:cs="Tahoma"/>
                <w:sz w:val="22"/>
                <w:szCs w:val="22"/>
              </w:rPr>
              <w:t xml:space="preserve">Отчётная документация предоставляется на бумажном носителе и в электронном виде на CD (DVD) на русском языке для предоставления в органы </w:t>
            </w:r>
            <w:r w:rsidR="00483148" w:rsidRPr="00F621CD">
              <w:rPr>
                <w:rFonts w:ascii="Tahoma" w:hAnsi="Tahoma" w:cs="Tahoma"/>
                <w:sz w:val="22"/>
                <w:szCs w:val="22"/>
              </w:rPr>
              <w:t>строитель</w:t>
            </w:r>
            <w:r w:rsidRPr="00F621CD">
              <w:rPr>
                <w:rFonts w:ascii="Tahoma" w:hAnsi="Tahoma" w:cs="Tahoma"/>
                <w:sz w:val="22"/>
                <w:szCs w:val="22"/>
              </w:rPr>
              <w:t>ной экспертизы в требуемом количестве.</w:t>
            </w:r>
          </w:p>
          <w:p w14:paraId="7507D3DC" w14:textId="6FAB35C3" w:rsidR="000A7324" w:rsidRPr="004E7851" w:rsidRDefault="00FF3A4B" w:rsidP="004E7851">
            <w:pPr>
              <w:rPr>
                <w:rFonts w:ascii="Tahoma" w:hAnsi="Tahoma" w:cs="Tahoma"/>
                <w:sz w:val="22"/>
                <w:szCs w:val="22"/>
              </w:rPr>
            </w:pPr>
            <w:r w:rsidRPr="004E7851">
              <w:rPr>
                <w:rFonts w:ascii="Tahoma" w:hAnsi="Tahoma" w:cs="Tahoma"/>
                <w:sz w:val="22"/>
                <w:szCs w:val="22"/>
              </w:rPr>
              <w:t>В</w:t>
            </w:r>
            <w:r w:rsidR="000A7324" w:rsidRPr="004E7851">
              <w:rPr>
                <w:rFonts w:ascii="Tahoma" w:hAnsi="Tahoma" w:cs="Tahoma"/>
                <w:sz w:val="22"/>
                <w:szCs w:val="22"/>
              </w:rPr>
              <w:t xml:space="preserve"> адрес Заказчика направляется </w:t>
            </w:r>
            <w:r w:rsidR="00EA3B68" w:rsidRPr="004E7851">
              <w:rPr>
                <w:rFonts w:ascii="Tahoma" w:hAnsi="Tahoma" w:cs="Tahoma"/>
                <w:sz w:val="22"/>
                <w:szCs w:val="22"/>
              </w:rPr>
              <w:t>3</w:t>
            </w:r>
            <w:r w:rsidR="000A7324" w:rsidRPr="004E7851">
              <w:rPr>
                <w:rFonts w:ascii="Tahoma" w:hAnsi="Tahoma" w:cs="Tahoma"/>
                <w:sz w:val="22"/>
                <w:szCs w:val="22"/>
              </w:rPr>
              <w:t xml:space="preserve"> экз</w:t>
            </w:r>
            <w:r w:rsidR="00E904A8" w:rsidRPr="004E7851">
              <w:rPr>
                <w:rFonts w:ascii="Tahoma" w:hAnsi="Tahoma" w:cs="Tahoma"/>
                <w:sz w:val="22"/>
                <w:szCs w:val="22"/>
              </w:rPr>
              <w:t>емпляра</w:t>
            </w:r>
            <w:r w:rsidR="000A7324" w:rsidRPr="004E7851">
              <w:rPr>
                <w:rFonts w:ascii="Tahoma" w:hAnsi="Tahoma" w:cs="Tahoma"/>
                <w:sz w:val="22"/>
                <w:szCs w:val="22"/>
              </w:rPr>
              <w:t xml:space="preserve"> на бумажном носителе и </w:t>
            </w:r>
            <w:r w:rsidR="000753B0" w:rsidRPr="004E7851">
              <w:rPr>
                <w:rFonts w:ascii="Tahoma" w:hAnsi="Tahoma" w:cs="Tahoma"/>
                <w:sz w:val="22"/>
                <w:szCs w:val="22"/>
              </w:rPr>
              <w:t>2</w:t>
            </w:r>
            <w:r w:rsidR="000A7324" w:rsidRPr="004E7851">
              <w:rPr>
                <w:rFonts w:ascii="Tahoma" w:hAnsi="Tahoma" w:cs="Tahoma"/>
                <w:sz w:val="22"/>
                <w:szCs w:val="22"/>
              </w:rPr>
              <w:t xml:space="preserve"> экз</w:t>
            </w:r>
            <w:r w:rsidR="00E904A8" w:rsidRPr="004E7851">
              <w:rPr>
                <w:rFonts w:ascii="Tahoma" w:hAnsi="Tahoma" w:cs="Tahoma"/>
                <w:sz w:val="22"/>
                <w:szCs w:val="22"/>
              </w:rPr>
              <w:t>емпляра</w:t>
            </w:r>
            <w:r w:rsidR="000A7324" w:rsidRPr="004E7851">
              <w:rPr>
                <w:rFonts w:ascii="Tahoma" w:hAnsi="Tahoma" w:cs="Tahoma"/>
                <w:sz w:val="22"/>
                <w:szCs w:val="22"/>
              </w:rPr>
              <w:t xml:space="preserve"> на </w:t>
            </w:r>
            <w:r w:rsidR="004E7851" w:rsidRPr="004E7851">
              <w:rPr>
                <w:rFonts w:ascii="Tahoma" w:hAnsi="Tahoma" w:cs="Tahoma"/>
                <w:sz w:val="22"/>
                <w:szCs w:val="22"/>
              </w:rPr>
              <w:t>электронном физическом носителе (USB-носитель)</w:t>
            </w:r>
            <w:r w:rsidR="004E7851">
              <w:rPr>
                <w:rFonts w:ascii="Tahoma" w:hAnsi="Tahoma" w:cs="Tahoma"/>
                <w:sz w:val="22"/>
                <w:szCs w:val="22"/>
              </w:rPr>
              <w:t>:</w:t>
            </w:r>
          </w:p>
          <w:p w14:paraId="4857A3EB" w14:textId="7EE2A475" w:rsidR="000F559D" w:rsidRPr="00F621CD" w:rsidRDefault="000A7324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 xml:space="preserve">- графические материалы </w:t>
            </w:r>
            <w:r w:rsidR="00E904A8" w:rsidRPr="00F621CD">
              <w:rPr>
                <w:rFonts w:ascii="Tahoma" w:hAnsi="Tahoma" w:cs="Tahoma"/>
                <w:sz w:val="22"/>
                <w:szCs w:val="22"/>
              </w:rPr>
              <w:t>–</w:t>
            </w:r>
            <w:r w:rsidRPr="00F621CD">
              <w:rPr>
                <w:rFonts w:ascii="Tahoma" w:hAnsi="Tahoma" w:cs="Tahoma"/>
                <w:sz w:val="22"/>
                <w:szCs w:val="22"/>
              </w:rPr>
              <w:t xml:space="preserve"> в формате программы AutoCad (версии не ниже 2008) </w:t>
            </w:r>
            <w:r w:rsidR="00E1273F" w:rsidRPr="00E1273F">
              <w:rPr>
                <w:rFonts w:ascii="Tahoma" w:hAnsi="Tahoma" w:cs="Tahoma"/>
                <w:sz w:val="22"/>
                <w:szCs w:val="22"/>
              </w:rPr>
              <w:t>(</w:t>
            </w:r>
            <w:r w:rsidR="00E1273F">
              <w:rPr>
                <w:rFonts w:ascii="Tahoma" w:hAnsi="Tahoma" w:cs="Tahoma"/>
                <w:sz w:val="22"/>
                <w:szCs w:val="22"/>
              </w:rPr>
              <w:t>формат файлов *.</w:t>
            </w:r>
            <w:r w:rsidR="00E1273F">
              <w:rPr>
                <w:rFonts w:ascii="Tahoma" w:hAnsi="Tahoma" w:cs="Tahoma"/>
                <w:sz w:val="22"/>
                <w:szCs w:val="22"/>
                <w:lang w:val="en-US"/>
              </w:rPr>
              <w:t>dwg</w:t>
            </w:r>
            <w:r w:rsidR="00E1273F" w:rsidRPr="00E1273F">
              <w:rPr>
                <w:rFonts w:ascii="Tahoma" w:hAnsi="Tahoma" w:cs="Tahoma"/>
                <w:sz w:val="22"/>
                <w:szCs w:val="22"/>
              </w:rPr>
              <w:t xml:space="preserve">) </w:t>
            </w:r>
            <w:r w:rsidRPr="00F621CD">
              <w:rPr>
                <w:rFonts w:ascii="Tahoma" w:hAnsi="Tahoma" w:cs="Tahoma"/>
                <w:sz w:val="22"/>
                <w:szCs w:val="22"/>
              </w:rPr>
              <w:t>и Acrobat (формат файлов</w:t>
            </w:r>
            <w:r w:rsidR="00DD713E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F621CD">
              <w:rPr>
                <w:rFonts w:ascii="Tahoma" w:hAnsi="Tahoma" w:cs="Tahoma"/>
                <w:sz w:val="22"/>
                <w:szCs w:val="22"/>
              </w:rPr>
              <w:t>*.pdf)</w:t>
            </w:r>
            <w:r w:rsidR="00E904A8">
              <w:rPr>
                <w:rFonts w:ascii="Tahoma" w:hAnsi="Tahoma" w:cs="Tahoma"/>
                <w:sz w:val="22"/>
                <w:szCs w:val="22"/>
              </w:rPr>
              <w:t>;</w:t>
            </w:r>
          </w:p>
          <w:p w14:paraId="65385818" w14:textId="6DA52763" w:rsidR="000A7324" w:rsidRPr="00F621CD" w:rsidRDefault="000F559D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 xml:space="preserve">- </w:t>
            </w:r>
            <w:r w:rsidR="000A7324" w:rsidRPr="00F621CD">
              <w:rPr>
                <w:rFonts w:ascii="Tahoma" w:hAnsi="Tahoma" w:cs="Tahoma"/>
                <w:sz w:val="22"/>
                <w:szCs w:val="22"/>
              </w:rPr>
              <w:t xml:space="preserve">текстовые материалы - в форматах </w:t>
            </w:r>
            <w:r w:rsidR="00E1273F">
              <w:rPr>
                <w:rFonts w:ascii="Tahoma" w:hAnsi="Tahoma" w:cs="Tahoma"/>
                <w:sz w:val="22"/>
                <w:szCs w:val="22"/>
              </w:rPr>
              <w:t>*.</w:t>
            </w:r>
            <w:r w:rsidR="00E1273F">
              <w:rPr>
                <w:rFonts w:ascii="Tahoma" w:hAnsi="Tahoma" w:cs="Tahoma"/>
                <w:sz w:val="22"/>
                <w:szCs w:val="22"/>
                <w:lang w:val="en-US"/>
              </w:rPr>
              <w:t>doc</w:t>
            </w:r>
            <w:r w:rsidR="00E1273F">
              <w:rPr>
                <w:rFonts w:ascii="Tahoma" w:hAnsi="Tahoma" w:cs="Tahoma"/>
                <w:sz w:val="22"/>
                <w:szCs w:val="22"/>
              </w:rPr>
              <w:t>,</w:t>
            </w:r>
            <w:r w:rsidR="000A7324" w:rsidRPr="00F621CD">
              <w:rPr>
                <w:rFonts w:ascii="Tahoma" w:hAnsi="Tahoma" w:cs="Tahoma"/>
                <w:sz w:val="22"/>
                <w:szCs w:val="22"/>
              </w:rPr>
              <w:t xml:space="preserve"> *.pdf (Acrobat).</w:t>
            </w:r>
          </w:p>
          <w:p w14:paraId="3D9875DF" w14:textId="3A258F07" w:rsidR="000A7324" w:rsidRPr="00F621CD" w:rsidRDefault="000A7324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Сроки выполнения работ - согласно календарно</w:t>
            </w:r>
            <w:r w:rsidR="00483148" w:rsidRPr="00F621CD">
              <w:rPr>
                <w:rFonts w:ascii="Tahoma" w:hAnsi="Tahoma" w:cs="Tahoma"/>
                <w:sz w:val="22"/>
                <w:szCs w:val="22"/>
              </w:rPr>
              <w:t>му</w:t>
            </w:r>
            <w:r w:rsidRPr="00F621CD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4E7851">
              <w:rPr>
                <w:rFonts w:ascii="Tahoma" w:hAnsi="Tahoma" w:cs="Tahoma"/>
                <w:sz w:val="22"/>
                <w:szCs w:val="22"/>
              </w:rPr>
              <w:t>плану.</w:t>
            </w:r>
          </w:p>
        </w:tc>
      </w:tr>
      <w:tr w:rsidR="000753B0" w:rsidRPr="00F621CD" w14:paraId="6FD1F788" w14:textId="77777777" w:rsidTr="005727B8">
        <w:tc>
          <w:tcPr>
            <w:tcW w:w="628" w:type="dxa"/>
          </w:tcPr>
          <w:p w14:paraId="10653FA5" w14:textId="341EE6B9" w:rsidR="000753B0" w:rsidRPr="00F621CD" w:rsidRDefault="00462946" w:rsidP="0005580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lastRenderedPageBreak/>
              <w:t>2</w:t>
            </w:r>
            <w:r w:rsidR="0005580E">
              <w:rPr>
                <w:rFonts w:ascii="Tahoma" w:hAnsi="Tahoma" w:cs="Tahoma"/>
                <w:sz w:val="22"/>
                <w:szCs w:val="22"/>
              </w:rPr>
              <w:t>3</w:t>
            </w:r>
          </w:p>
        </w:tc>
        <w:tc>
          <w:tcPr>
            <w:tcW w:w="2769" w:type="dxa"/>
          </w:tcPr>
          <w:p w14:paraId="17475703" w14:textId="77777777" w:rsidR="000753B0" w:rsidRPr="00F621CD" w:rsidRDefault="000753B0" w:rsidP="00EA1CA7">
            <w:pPr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Особые требования к исполнителю инженерно-технических изысканий</w:t>
            </w:r>
          </w:p>
        </w:tc>
        <w:tc>
          <w:tcPr>
            <w:tcW w:w="5812" w:type="dxa"/>
          </w:tcPr>
          <w:p w14:paraId="26E1DF2A" w14:textId="539CD6FD" w:rsidR="000753B0" w:rsidRPr="00F621CD" w:rsidRDefault="000753B0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>Подрядчик должен предоставить выписку из реестра членов саморегулируемой организации, членом которой является заявитель.</w:t>
            </w:r>
          </w:p>
          <w:p w14:paraId="423B1644" w14:textId="161D8DF1" w:rsidR="000753B0" w:rsidRPr="00F621CD" w:rsidRDefault="000753B0" w:rsidP="00124FE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621CD">
              <w:rPr>
                <w:rFonts w:ascii="Tahoma" w:hAnsi="Tahoma" w:cs="Tahoma"/>
                <w:sz w:val="22"/>
                <w:szCs w:val="22"/>
              </w:rPr>
              <w:t xml:space="preserve">Сопровождение </w:t>
            </w:r>
            <w:r w:rsidR="00483148" w:rsidRPr="00F621CD">
              <w:rPr>
                <w:rFonts w:ascii="Tahoma" w:hAnsi="Tahoma" w:cs="Tahoma"/>
                <w:sz w:val="22"/>
                <w:szCs w:val="22"/>
              </w:rPr>
              <w:t>строитель</w:t>
            </w:r>
            <w:r w:rsidRPr="00F621CD">
              <w:rPr>
                <w:rFonts w:ascii="Tahoma" w:hAnsi="Tahoma" w:cs="Tahoma"/>
                <w:sz w:val="22"/>
                <w:szCs w:val="22"/>
              </w:rPr>
              <w:t>ной экспертизы материалов инженерно-технических изысканий (на основании п</w:t>
            </w:r>
            <w:r w:rsidR="008D35DB">
              <w:rPr>
                <w:rFonts w:ascii="Tahoma" w:hAnsi="Tahoma" w:cs="Tahoma"/>
                <w:sz w:val="22"/>
                <w:szCs w:val="22"/>
              </w:rPr>
              <w:t xml:space="preserve">ункта </w:t>
            </w:r>
            <w:r w:rsidRPr="00F621CD">
              <w:rPr>
                <w:rFonts w:ascii="Tahoma" w:hAnsi="Tahoma" w:cs="Tahoma"/>
                <w:sz w:val="22"/>
                <w:szCs w:val="22"/>
              </w:rPr>
              <w:t>1 ст</w:t>
            </w:r>
            <w:r w:rsidR="008D35DB">
              <w:rPr>
                <w:rFonts w:ascii="Tahoma" w:hAnsi="Tahoma" w:cs="Tahoma"/>
                <w:sz w:val="22"/>
                <w:szCs w:val="22"/>
              </w:rPr>
              <w:t>атьи</w:t>
            </w:r>
            <w:r w:rsidRPr="00F621CD">
              <w:rPr>
                <w:rFonts w:ascii="Tahoma" w:hAnsi="Tahoma" w:cs="Tahoma"/>
                <w:sz w:val="22"/>
                <w:szCs w:val="22"/>
              </w:rPr>
              <w:t xml:space="preserve"> 49 </w:t>
            </w:r>
            <w:r w:rsidR="00DD713E">
              <w:rPr>
                <w:rFonts w:ascii="Tahoma" w:hAnsi="Tahoma" w:cs="Tahoma"/>
                <w:sz w:val="22"/>
                <w:szCs w:val="22"/>
              </w:rPr>
              <w:t>Градостроительного кодекса Российской Федерации</w:t>
            </w:r>
            <w:r w:rsidR="00DD713E" w:rsidRPr="00F621CD">
              <w:rPr>
                <w:rFonts w:ascii="Tahoma" w:hAnsi="Tahoma" w:cs="Tahoma"/>
                <w:sz w:val="22"/>
                <w:szCs w:val="22"/>
              </w:rPr>
              <w:t xml:space="preserve"> от 29.12.2004</w:t>
            </w:r>
            <w:r w:rsidR="00DD713E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F621CD">
              <w:rPr>
                <w:rFonts w:ascii="Tahoma" w:hAnsi="Tahoma" w:cs="Tahoma"/>
                <w:sz w:val="22"/>
                <w:szCs w:val="22"/>
              </w:rPr>
              <w:t>№</w:t>
            </w:r>
            <w:r w:rsidR="00DD713E">
              <w:rPr>
                <w:rFonts w:ascii="Tahoma" w:hAnsi="Tahoma" w:cs="Tahoma"/>
                <w:sz w:val="22"/>
                <w:szCs w:val="22"/>
              </w:rPr>
              <w:t> </w:t>
            </w:r>
            <w:r w:rsidRPr="00F621CD">
              <w:rPr>
                <w:rFonts w:ascii="Tahoma" w:hAnsi="Tahoma" w:cs="Tahoma"/>
                <w:sz w:val="22"/>
                <w:szCs w:val="22"/>
              </w:rPr>
              <w:t>190-ФЗ), в т.</w:t>
            </w:r>
            <w:r w:rsidR="00DD713E">
              <w:rPr>
                <w:rFonts w:ascii="Tahoma" w:hAnsi="Tahoma" w:cs="Tahoma"/>
                <w:sz w:val="22"/>
                <w:szCs w:val="22"/>
              </w:rPr>
              <w:t> </w:t>
            </w:r>
            <w:r w:rsidRPr="00F621CD">
              <w:rPr>
                <w:rFonts w:ascii="Tahoma" w:hAnsi="Tahoma" w:cs="Tahoma"/>
                <w:sz w:val="22"/>
                <w:szCs w:val="22"/>
              </w:rPr>
              <w:t>ч.: сопровождение защиты результатов изысканий в органах экспертизы; внесение указанных экспертизой изменений и дополнений в результаты инженерно-технических изысканий; получение положительного заключения экспертизы является свидетельством качественного и полного выполнения работ</w:t>
            </w:r>
            <w:r w:rsidR="00F04148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</w:tr>
    </w:tbl>
    <w:p w14:paraId="73738B12" w14:textId="1253039D" w:rsidR="00103309" w:rsidRDefault="00103309">
      <w:pPr>
        <w:rPr>
          <w:rFonts w:ascii="Tahoma" w:hAnsi="Tahoma" w:cs="Tahoma"/>
          <w:sz w:val="22"/>
          <w:szCs w:val="22"/>
        </w:rPr>
      </w:pPr>
    </w:p>
    <w:p w14:paraId="15BE5449" w14:textId="41B43B7A" w:rsidR="00CA4F69" w:rsidRDefault="00CA4F69">
      <w:pPr>
        <w:rPr>
          <w:rFonts w:ascii="Tahoma" w:hAnsi="Tahoma" w:cs="Tahoma"/>
          <w:sz w:val="22"/>
          <w:szCs w:val="22"/>
        </w:rPr>
      </w:pPr>
    </w:p>
    <w:p w14:paraId="3A5A91AF" w14:textId="3F93C2A9" w:rsidR="00CA4F69" w:rsidRDefault="00CA4F69">
      <w:pPr>
        <w:rPr>
          <w:rFonts w:ascii="Tahoma" w:hAnsi="Tahoma" w:cs="Tahoma"/>
          <w:sz w:val="22"/>
          <w:szCs w:val="22"/>
        </w:rPr>
      </w:pPr>
    </w:p>
    <w:p w14:paraId="229FB04D" w14:textId="633B4AD2" w:rsidR="00CA4F69" w:rsidRDefault="00CA4F69">
      <w:pPr>
        <w:rPr>
          <w:rFonts w:ascii="Tahoma" w:hAnsi="Tahoma" w:cs="Tahoma"/>
          <w:sz w:val="22"/>
          <w:szCs w:val="22"/>
        </w:rPr>
      </w:pPr>
    </w:p>
    <w:p w14:paraId="74B233C0" w14:textId="7378484E" w:rsidR="00CA4F69" w:rsidRDefault="00CA4F69">
      <w:pPr>
        <w:rPr>
          <w:rFonts w:ascii="Tahoma" w:hAnsi="Tahoma" w:cs="Tahoma"/>
          <w:sz w:val="22"/>
          <w:szCs w:val="22"/>
        </w:rPr>
      </w:pPr>
    </w:p>
    <w:p w14:paraId="687AC667" w14:textId="491A572D" w:rsidR="00CA4F69" w:rsidRDefault="00CA4F69">
      <w:pPr>
        <w:rPr>
          <w:rFonts w:ascii="Tahoma" w:hAnsi="Tahoma" w:cs="Tahoma"/>
          <w:sz w:val="22"/>
          <w:szCs w:val="22"/>
        </w:rPr>
      </w:pPr>
    </w:p>
    <w:p w14:paraId="128F398F" w14:textId="1B9FDF1F" w:rsidR="00CA4F69" w:rsidRDefault="00CA4F69">
      <w:pPr>
        <w:rPr>
          <w:rFonts w:ascii="Tahoma" w:hAnsi="Tahoma" w:cs="Tahoma"/>
          <w:sz w:val="22"/>
          <w:szCs w:val="22"/>
        </w:rPr>
      </w:pPr>
    </w:p>
    <w:p w14:paraId="5F3F5644" w14:textId="1BDD5CC6" w:rsidR="00CA4F69" w:rsidRPr="00552DF8" w:rsidRDefault="00CA4F69">
      <w:pPr>
        <w:rPr>
          <w:rFonts w:ascii="Tahoma" w:hAnsi="Tahoma" w:cs="Tahoma"/>
          <w:sz w:val="22"/>
          <w:szCs w:val="22"/>
        </w:rPr>
      </w:pPr>
    </w:p>
    <w:p w14:paraId="163CEB41" w14:textId="3A19CF7E" w:rsidR="00CA4F69" w:rsidRDefault="00CA4F69">
      <w:pPr>
        <w:rPr>
          <w:rFonts w:ascii="Tahoma" w:hAnsi="Tahoma" w:cs="Tahoma"/>
          <w:sz w:val="22"/>
          <w:szCs w:val="22"/>
        </w:rPr>
      </w:pPr>
    </w:p>
    <w:p w14:paraId="0B39D511" w14:textId="77777777" w:rsidR="00CA4F69" w:rsidRDefault="00CA4F69">
      <w:pPr>
        <w:rPr>
          <w:rFonts w:ascii="Tahoma" w:hAnsi="Tahoma" w:cs="Tahoma"/>
          <w:sz w:val="22"/>
          <w:szCs w:val="22"/>
        </w:rPr>
      </w:pPr>
    </w:p>
    <w:p w14:paraId="0AF589AF" w14:textId="77777777" w:rsidR="005D4417" w:rsidRDefault="005D4417" w:rsidP="005D4417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Начальник отдела инжиниринга</w:t>
      </w:r>
    </w:p>
    <w:p w14:paraId="08AFA2C5" w14:textId="77777777" w:rsidR="005D4417" w:rsidRPr="00682D6B" w:rsidRDefault="005D4417" w:rsidP="005D4417">
      <w:pPr>
        <w:rPr>
          <w:rFonts w:ascii="Tahoma" w:hAnsi="Tahoma" w:cs="Tahoma"/>
          <w:sz w:val="22"/>
          <w:szCs w:val="22"/>
        </w:rPr>
      </w:pPr>
      <w:r w:rsidRPr="00682D6B">
        <w:rPr>
          <w:rFonts w:ascii="Tahoma" w:hAnsi="Tahoma" w:cs="Tahoma"/>
          <w:sz w:val="22"/>
          <w:szCs w:val="22"/>
        </w:rPr>
        <w:t>проектного офиса реализации</w:t>
      </w:r>
    </w:p>
    <w:p w14:paraId="550408C7" w14:textId="77777777" w:rsidR="005D4417" w:rsidRPr="00682D6B" w:rsidRDefault="005D4417" w:rsidP="005D4417">
      <w:pPr>
        <w:rPr>
          <w:rFonts w:ascii="Tahoma" w:hAnsi="Tahoma" w:cs="Tahoma"/>
          <w:sz w:val="22"/>
          <w:szCs w:val="22"/>
        </w:rPr>
      </w:pPr>
      <w:r w:rsidRPr="00682D6B">
        <w:rPr>
          <w:rFonts w:ascii="Tahoma" w:hAnsi="Tahoma" w:cs="Tahoma"/>
          <w:sz w:val="22"/>
          <w:szCs w:val="22"/>
        </w:rPr>
        <w:t xml:space="preserve">комплексных мер </w:t>
      </w:r>
      <w:r>
        <w:rPr>
          <w:rFonts w:ascii="Tahoma" w:hAnsi="Tahoma" w:cs="Tahoma"/>
          <w:sz w:val="22"/>
          <w:szCs w:val="22"/>
        </w:rPr>
        <w:t xml:space="preserve">по </w:t>
      </w:r>
      <w:r w:rsidRPr="00682D6B">
        <w:rPr>
          <w:rFonts w:ascii="Tahoma" w:hAnsi="Tahoma" w:cs="Tahoma"/>
          <w:sz w:val="22"/>
          <w:szCs w:val="22"/>
        </w:rPr>
        <w:t>развити</w:t>
      </w:r>
      <w:r>
        <w:rPr>
          <w:rFonts w:ascii="Tahoma" w:hAnsi="Tahoma" w:cs="Tahoma"/>
          <w:sz w:val="22"/>
          <w:szCs w:val="22"/>
        </w:rPr>
        <w:t>ю</w:t>
      </w:r>
      <w:r w:rsidRPr="00682D6B">
        <w:rPr>
          <w:rFonts w:ascii="Tahoma" w:hAnsi="Tahoma" w:cs="Tahoma"/>
          <w:sz w:val="22"/>
          <w:szCs w:val="22"/>
        </w:rPr>
        <w:t xml:space="preserve"> города Норильска </w:t>
      </w:r>
    </w:p>
    <w:p w14:paraId="6E3B1560" w14:textId="16D19063" w:rsidR="00103309" w:rsidRDefault="005D4417" w:rsidP="005D4417">
      <w:pPr>
        <w:ind w:right="-143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КП</w:t>
      </w:r>
      <w:r w:rsidRPr="00682D6B">
        <w:rPr>
          <w:rFonts w:ascii="Tahoma" w:hAnsi="Tahoma" w:cs="Tahoma"/>
          <w:sz w:val="22"/>
          <w:szCs w:val="22"/>
        </w:rPr>
        <w:t xml:space="preserve"> ПАО «ГМК «Норильский никель»</w:t>
      </w:r>
      <w:r>
        <w:rPr>
          <w:rFonts w:ascii="Tahoma" w:hAnsi="Tahoma" w:cs="Tahoma"/>
          <w:sz w:val="22"/>
          <w:szCs w:val="22"/>
        </w:rPr>
        <w:t xml:space="preserve">                                                       А.В. Лебедев</w:t>
      </w:r>
    </w:p>
    <w:p w14:paraId="578B6830" w14:textId="1A28E244" w:rsidR="00103309" w:rsidRDefault="00103309" w:rsidP="00D80020">
      <w:pPr>
        <w:ind w:right="-143"/>
        <w:rPr>
          <w:rFonts w:ascii="Tahoma" w:hAnsi="Tahoma" w:cs="Tahoma"/>
          <w:sz w:val="22"/>
          <w:szCs w:val="22"/>
        </w:rPr>
      </w:pPr>
    </w:p>
    <w:p w14:paraId="2D7D029A" w14:textId="2FD994C1" w:rsidR="00103309" w:rsidRDefault="00103309" w:rsidP="00D80020">
      <w:pPr>
        <w:ind w:right="-143"/>
        <w:rPr>
          <w:rFonts w:ascii="Tahoma" w:hAnsi="Tahoma" w:cs="Tahoma"/>
          <w:sz w:val="22"/>
          <w:szCs w:val="22"/>
        </w:rPr>
      </w:pPr>
    </w:p>
    <w:p w14:paraId="492C7C8A" w14:textId="4AB29E76" w:rsidR="00103309" w:rsidRDefault="00103309" w:rsidP="00D80020">
      <w:pPr>
        <w:ind w:right="-143"/>
        <w:rPr>
          <w:rFonts w:ascii="Tahoma" w:hAnsi="Tahoma" w:cs="Tahoma"/>
          <w:sz w:val="22"/>
          <w:szCs w:val="22"/>
        </w:rPr>
      </w:pPr>
    </w:p>
    <w:p w14:paraId="4175F706" w14:textId="65927912" w:rsidR="00103309" w:rsidRDefault="00103309" w:rsidP="00D80020">
      <w:pPr>
        <w:ind w:right="-143"/>
        <w:rPr>
          <w:rFonts w:ascii="Tahoma" w:hAnsi="Tahoma" w:cs="Tahoma"/>
          <w:sz w:val="22"/>
          <w:szCs w:val="22"/>
        </w:rPr>
      </w:pPr>
    </w:p>
    <w:p w14:paraId="3F3B83DA" w14:textId="693E13A4" w:rsidR="00103309" w:rsidRDefault="00103309" w:rsidP="00D80020">
      <w:pPr>
        <w:ind w:right="-143"/>
        <w:rPr>
          <w:rFonts w:ascii="Tahoma" w:hAnsi="Tahoma" w:cs="Tahoma"/>
          <w:sz w:val="22"/>
          <w:szCs w:val="22"/>
        </w:rPr>
      </w:pPr>
    </w:p>
    <w:p w14:paraId="3D724B10" w14:textId="64B66F5D" w:rsidR="00103309" w:rsidRDefault="00103309" w:rsidP="00103309">
      <w:pPr>
        <w:tabs>
          <w:tab w:val="left" w:pos="316"/>
        </w:tabs>
        <w:rPr>
          <w:rFonts w:ascii="Tahoma" w:hAnsi="Tahoma" w:cs="Tahoma"/>
          <w:sz w:val="22"/>
          <w:szCs w:val="22"/>
        </w:rPr>
      </w:pPr>
    </w:p>
    <w:sectPr w:rsidR="00103309" w:rsidSect="000971F2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661C0" w14:textId="77777777" w:rsidR="005566FF" w:rsidRDefault="005566FF" w:rsidP="00FD0824">
      <w:r>
        <w:separator/>
      </w:r>
    </w:p>
  </w:endnote>
  <w:endnote w:type="continuationSeparator" w:id="0">
    <w:p w14:paraId="5CE56D20" w14:textId="77777777" w:rsidR="005566FF" w:rsidRDefault="005566FF" w:rsidP="00FD0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57445225"/>
      <w:docPartObj>
        <w:docPartGallery w:val="Page Numbers (Bottom of Page)"/>
        <w:docPartUnique/>
      </w:docPartObj>
    </w:sdtPr>
    <w:sdtEndPr/>
    <w:sdtContent>
      <w:p w14:paraId="0D5E6FF9" w14:textId="6F92AFC1" w:rsidR="00FD0824" w:rsidRDefault="00FD0824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196BF2" w14:textId="77777777" w:rsidR="00FD0824" w:rsidRDefault="00FD0824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F6171" w14:textId="77777777" w:rsidR="005566FF" w:rsidRDefault="005566FF" w:rsidP="00FD0824">
      <w:r>
        <w:separator/>
      </w:r>
    </w:p>
  </w:footnote>
  <w:footnote w:type="continuationSeparator" w:id="0">
    <w:p w14:paraId="077FDAE6" w14:textId="77777777" w:rsidR="005566FF" w:rsidRDefault="005566FF" w:rsidP="00FD08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1BA0"/>
    <w:multiLevelType w:val="hybridMultilevel"/>
    <w:tmpl w:val="08621804"/>
    <w:lvl w:ilvl="0" w:tplc="EBEC5DF0">
      <w:start w:val="1"/>
      <w:numFmt w:val="bullet"/>
      <w:lvlText w:val=""/>
      <w:lvlJc w:val="left"/>
      <w:pPr>
        <w:ind w:left="105" w:hanging="142"/>
      </w:pPr>
      <w:rPr>
        <w:rFonts w:ascii="Symbol" w:hAnsi="Symbol" w:hint="default"/>
        <w:w w:val="99"/>
        <w:sz w:val="24"/>
        <w:szCs w:val="24"/>
        <w:lang w:val="ru-RU" w:eastAsia="en-US" w:bidi="ar-SA"/>
      </w:rPr>
    </w:lvl>
    <w:lvl w:ilvl="1" w:tplc="E9DAD91A">
      <w:numFmt w:val="bullet"/>
      <w:lvlText w:val="•"/>
      <w:lvlJc w:val="left"/>
      <w:pPr>
        <w:ind w:left="712" w:hanging="142"/>
      </w:pPr>
      <w:rPr>
        <w:rFonts w:hint="default"/>
        <w:lang w:val="ru-RU" w:eastAsia="en-US" w:bidi="ar-SA"/>
      </w:rPr>
    </w:lvl>
    <w:lvl w:ilvl="2" w:tplc="32C2A648">
      <w:numFmt w:val="bullet"/>
      <w:lvlText w:val="•"/>
      <w:lvlJc w:val="left"/>
      <w:pPr>
        <w:ind w:left="1325" w:hanging="142"/>
      </w:pPr>
      <w:rPr>
        <w:rFonts w:hint="default"/>
        <w:lang w:val="ru-RU" w:eastAsia="en-US" w:bidi="ar-SA"/>
      </w:rPr>
    </w:lvl>
    <w:lvl w:ilvl="3" w:tplc="A5B0D472">
      <w:numFmt w:val="bullet"/>
      <w:lvlText w:val="•"/>
      <w:lvlJc w:val="left"/>
      <w:pPr>
        <w:ind w:left="1937" w:hanging="142"/>
      </w:pPr>
      <w:rPr>
        <w:rFonts w:hint="default"/>
        <w:lang w:val="ru-RU" w:eastAsia="en-US" w:bidi="ar-SA"/>
      </w:rPr>
    </w:lvl>
    <w:lvl w:ilvl="4" w:tplc="93406854">
      <w:numFmt w:val="bullet"/>
      <w:lvlText w:val="•"/>
      <w:lvlJc w:val="left"/>
      <w:pPr>
        <w:ind w:left="2550" w:hanging="142"/>
      </w:pPr>
      <w:rPr>
        <w:rFonts w:hint="default"/>
        <w:lang w:val="ru-RU" w:eastAsia="en-US" w:bidi="ar-SA"/>
      </w:rPr>
    </w:lvl>
    <w:lvl w:ilvl="5" w:tplc="B64E68CA">
      <w:numFmt w:val="bullet"/>
      <w:lvlText w:val="•"/>
      <w:lvlJc w:val="left"/>
      <w:pPr>
        <w:ind w:left="3163" w:hanging="142"/>
      </w:pPr>
      <w:rPr>
        <w:rFonts w:hint="default"/>
        <w:lang w:val="ru-RU" w:eastAsia="en-US" w:bidi="ar-SA"/>
      </w:rPr>
    </w:lvl>
    <w:lvl w:ilvl="6" w:tplc="8F52AC32">
      <w:numFmt w:val="bullet"/>
      <w:lvlText w:val="•"/>
      <w:lvlJc w:val="left"/>
      <w:pPr>
        <w:ind w:left="3775" w:hanging="142"/>
      </w:pPr>
      <w:rPr>
        <w:rFonts w:hint="default"/>
        <w:lang w:val="ru-RU" w:eastAsia="en-US" w:bidi="ar-SA"/>
      </w:rPr>
    </w:lvl>
    <w:lvl w:ilvl="7" w:tplc="7A14C2F2">
      <w:numFmt w:val="bullet"/>
      <w:lvlText w:val="•"/>
      <w:lvlJc w:val="left"/>
      <w:pPr>
        <w:ind w:left="4388" w:hanging="142"/>
      </w:pPr>
      <w:rPr>
        <w:rFonts w:hint="default"/>
        <w:lang w:val="ru-RU" w:eastAsia="en-US" w:bidi="ar-SA"/>
      </w:rPr>
    </w:lvl>
    <w:lvl w:ilvl="8" w:tplc="75F4946A">
      <w:numFmt w:val="bullet"/>
      <w:lvlText w:val="•"/>
      <w:lvlJc w:val="left"/>
      <w:pPr>
        <w:ind w:left="5000" w:hanging="142"/>
      </w:pPr>
      <w:rPr>
        <w:rFonts w:hint="default"/>
        <w:lang w:val="ru-RU" w:eastAsia="en-US" w:bidi="ar-SA"/>
      </w:rPr>
    </w:lvl>
  </w:abstractNum>
  <w:abstractNum w:abstractNumId="1" w15:restartNumberingAfterBreak="0">
    <w:nsid w:val="08334C60"/>
    <w:multiLevelType w:val="hybridMultilevel"/>
    <w:tmpl w:val="9C90D7F0"/>
    <w:lvl w:ilvl="0" w:tplc="E9701270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8525B"/>
    <w:multiLevelType w:val="hybridMultilevel"/>
    <w:tmpl w:val="675A773C"/>
    <w:lvl w:ilvl="0" w:tplc="EBEC5D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585F3F"/>
    <w:multiLevelType w:val="hybridMultilevel"/>
    <w:tmpl w:val="0AF0E528"/>
    <w:lvl w:ilvl="0" w:tplc="F468FD0C">
      <w:start w:val="1"/>
      <w:numFmt w:val="decimal"/>
      <w:lvlText w:val="%1)"/>
      <w:lvlJc w:val="left"/>
      <w:pPr>
        <w:ind w:left="813" w:hanging="363"/>
      </w:pPr>
      <w:rPr>
        <w:rFonts w:ascii="Tahoma" w:eastAsia="Times New Roman" w:hAnsi="Tahoma" w:cs="Tahoma" w:hint="default"/>
        <w:w w:val="99"/>
        <w:sz w:val="22"/>
        <w:szCs w:val="22"/>
        <w:lang w:val="ru-RU" w:eastAsia="en-US" w:bidi="ar-SA"/>
      </w:rPr>
    </w:lvl>
    <w:lvl w:ilvl="1" w:tplc="9140A69E">
      <w:numFmt w:val="bullet"/>
      <w:lvlText w:val="•"/>
      <w:lvlJc w:val="left"/>
      <w:pPr>
        <w:ind w:left="1360" w:hanging="363"/>
      </w:pPr>
      <w:rPr>
        <w:rFonts w:hint="default"/>
        <w:lang w:val="ru-RU" w:eastAsia="en-US" w:bidi="ar-SA"/>
      </w:rPr>
    </w:lvl>
    <w:lvl w:ilvl="2" w:tplc="962C7AC8">
      <w:numFmt w:val="bullet"/>
      <w:lvlText w:val="•"/>
      <w:lvlJc w:val="left"/>
      <w:pPr>
        <w:ind w:left="1901" w:hanging="363"/>
      </w:pPr>
      <w:rPr>
        <w:rFonts w:hint="default"/>
        <w:lang w:val="ru-RU" w:eastAsia="en-US" w:bidi="ar-SA"/>
      </w:rPr>
    </w:lvl>
    <w:lvl w:ilvl="3" w:tplc="BB30CB7A">
      <w:numFmt w:val="bullet"/>
      <w:lvlText w:val="•"/>
      <w:lvlJc w:val="left"/>
      <w:pPr>
        <w:ind w:left="2441" w:hanging="363"/>
      </w:pPr>
      <w:rPr>
        <w:rFonts w:hint="default"/>
        <w:lang w:val="ru-RU" w:eastAsia="en-US" w:bidi="ar-SA"/>
      </w:rPr>
    </w:lvl>
    <w:lvl w:ilvl="4" w:tplc="A7EC79D6">
      <w:numFmt w:val="bullet"/>
      <w:lvlText w:val="•"/>
      <w:lvlJc w:val="left"/>
      <w:pPr>
        <w:ind w:left="2982" w:hanging="363"/>
      </w:pPr>
      <w:rPr>
        <w:rFonts w:hint="default"/>
        <w:lang w:val="ru-RU" w:eastAsia="en-US" w:bidi="ar-SA"/>
      </w:rPr>
    </w:lvl>
    <w:lvl w:ilvl="5" w:tplc="A7A880B2">
      <w:numFmt w:val="bullet"/>
      <w:lvlText w:val="•"/>
      <w:lvlJc w:val="left"/>
      <w:pPr>
        <w:ind w:left="3523" w:hanging="363"/>
      </w:pPr>
      <w:rPr>
        <w:rFonts w:hint="default"/>
        <w:lang w:val="ru-RU" w:eastAsia="en-US" w:bidi="ar-SA"/>
      </w:rPr>
    </w:lvl>
    <w:lvl w:ilvl="6" w:tplc="A42EF38A">
      <w:numFmt w:val="bullet"/>
      <w:lvlText w:val="•"/>
      <w:lvlJc w:val="left"/>
      <w:pPr>
        <w:ind w:left="4063" w:hanging="363"/>
      </w:pPr>
      <w:rPr>
        <w:rFonts w:hint="default"/>
        <w:lang w:val="ru-RU" w:eastAsia="en-US" w:bidi="ar-SA"/>
      </w:rPr>
    </w:lvl>
    <w:lvl w:ilvl="7" w:tplc="AC561238">
      <w:numFmt w:val="bullet"/>
      <w:lvlText w:val="•"/>
      <w:lvlJc w:val="left"/>
      <w:pPr>
        <w:ind w:left="4604" w:hanging="363"/>
      </w:pPr>
      <w:rPr>
        <w:rFonts w:hint="default"/>
        <w:lang w:val="ru-RU" w:eastAsia="en-US" w:bidi="ar-SA"/>
      </w:rPr>
    </w:lvl>
    <w:lvl w:ilvl="8" w:tplc="662ACEAA">
      <w:numFmt w:val="bullet"/>
      <w:lvlText w:val="•"/>
      <w:lvlJc w:val="left"/>
      <w:pPr>
        <w:ind w:left="5144" w:hanging="363"/>
      </w:pPr>
      <w:rPr>
        <w:rFonts w:hint="default"/>
        <w:lang w:val="ru-RU" w:eastAsia="en-US" w:bidi="ar-SA"/>
      </w:rPr>
    </w:lvl>
  </w:abstractNum>
  <w:abstractNum w:abstractNumId="4" w15:restartNumberingAfterBreak="0">
    <w:nsid w:val="0C0B2494"/>
    <w:multiLevelType w:val="hybridMultilevel"/>
    <w:tmpl w:val="1C122C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7FD6AB96">
      <w:start w:val="1"/>
      <w:numFmt w:val="decimal"/>
      <w:lvlText w:val="%2."/>
      <w:lvlJc w:val="left"/>
      <w:pPr>
        <w:ind w:left="1440" w:hanging="360"/>
      </w:pPr>
      <w:rPr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E3339"/>
    <w:multiLevelType w:val="hybridMultilevel"/>
    <w:tmpl w:val="B8C880FC"/>
    <w:lvl w:ilvl="0" w:tplc="EBEC5D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FA243C"/>
    <w:multiLevelType w:val="hybridMultilevel"/>
    <w:tmpl w:val="8A66E678"/>
    <w:lvl w:ilvl="0" w:tplc="7DE8BFBE">
      <w:start w:val="1"/>
      <w:numFmt w:val="bullet"/>
      <w:lvlText w:val=""/>
      <w:lvlJc w:val="left"/>
      <w:pPr>
        <w:ind w:left="10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7" w15:restartNumberingAfterBreak="0">
    <w:nsid w:val="1DCB2E60"/>
    <w:multiLevelType w:val="hybridMultilevel"/>
    <w:tmpl w:val="8D7C54B0"/>
    <w:lvl w:ilvl="0" w:tplc="EBEC5DF0">
      <w:start w:val="1"/>
      <w:numFmt w:val="bullet"/>
      <w:lvlText w:val=""/>
      <w:lvlJc w:val="left"/>
      <w:pPr>
        <w:ind w:left="105" w:hanging="142"/>
      </w:pPr>
      <w:rPr>
        <w:rFonts w:ascii="Symbol" w:hAnsi="Symbol" w:hint="default"/>
        <w:w w:val="99"/>
        <w:sz w:val="24"/>
        <w:szCs w:val="24"/>
        <w:lang w:val="ru-RU" w:eastAsia="en-US" w:bidi="ar-SA"/>
      </w:rPr>
    </w:lvl>
    <w:lvl w:ilvl="1" w:tplc="E9DAD91A">
      <w:numFmt w:val="bullet"/>
      <w:lvlText w:val="•"/>
      <w:lvlJc w:val="left"/>
      <w:pPr>
        <w:ind w:left="712" w:hanging="142"/>
      </w:pPr>
      <w:rPr>
        <w:rFonts w:hint="default"/>
        <w:lang w:val="ru-RU" w:eastAsia="en-US" w:bidi="ar-SA"/>
      </w:rPr>
    </w:lvl>
    <w:lvl w:ilvl="2" w:tplc="32C2A648">
      <w:numFmt w:val="bullet"/>
      <w:lvlText w:val="•"/>
      <w:lvlJc w:val="left"/>
      <w:pPr>
        <w:ind w:left="1325" w:hanging="142"/>
      </w:pPr>
      <w:rPr>
        <w:rFonts w:hint="default"/>
        <w:lang w:val="ru-RU" w:eastAsia="en-US" w:bidi="ar-SA"/>
      </w:rPr>
    </w:lvl>
    <w:lvl w:ilvl="3" w:tplc="A5B0D472">
      <w:numFmt w:val="bullet"/>
      <w:lvlText w:val="•"/>
      <w:lvlJc w:val="left"/>
      <w:pPr>
        <w:ind w:left="1937" w:hanging="142"/>
      </w:pPr>
      <w:rPr>
        <w:rFonts w:hint="default"/>
        <w:lang w:val="ru-RU" w:eastAsia="en-US" w:bidi="ar-SA"/>
      </w:rPr>
    </w:lvl>
    <w:lvl w:ilvl="4" w:tplc="93406854">
      <w:numFmt w:val="bullet"/>
      <w:lvlText w:val="•"/>
      <w:lvlJc w:val="left"/>
      <w:pPr>
        <w:ind w:left="2550" w:hanging="142"/>
      </w:pPr>
      <w:rPr>
        <w:rFonts w:hint="default"/>
        <w:lang w:val="ru-RU" w:eastAsia="en-US" w:bidi="ar-SA"/>
      </w:rPr>
    </w:lvl>
    <w:lvl w:ilvl="5" w:tplc="B64E68CA">
      <w:numFmt w:val="bullet"/>
      <w:lvlText w:val="•"/>
      <w:lvlJc w:val="left"/>
      <w:pPr>
        <w:ind w:left="3163" w:hanging="142"/>
      </w:pPr>
      <w:rPr>
        <w:rFonts w:hint="default"/>
        <w:lang w:val="ru-RU" w:eastAsia="en-US" w:bidi="ar-SA"/>
      </w:rPr>
    </w:lvl>
    <w:lvl w:ilvl="6" w:tplc="8F52AC32">
      <w:numFmt w:val="bullet"/>
      <w:lvlText w:val="•"/>
      <w:lvlJc w:val="left"/>
      <w:pPr>
        <w:ind w:left="3775" w:hanging="142"/>
      </w:pPr>
      <w:rPr>
        <w:rFonts w:hint="default"/>
        <w:lang w:val="ru-RU" w:eastAsia="en-US" w:bidi="ar-SA"/>
      </w:rPr>
    </w:lvl>
    <w:lvl w:ilvl="7" w:tplc="7A14C2F2">
      <w:numFmt w:val="bullet"/>
      <w:lvlText w:val="•"/>
      <w:lvlJc w:val="left"/>
      <w:pPr>
        <w:ind w:left="4388" w:hanging="142"/>
      </w:pPr>
      <w:rPr>
        <w:rFonts w:hint="default"/>
        <w:lang w:val="ru-RU" w:eastAsia="en-US" w:bidi="ar-SA"/>
      </w:rPr>
    </w:lvl>
    <w:lvl w:ilvl="8" w:tplc="75F4946A">
      <w:numFmt w:val="bullet"/>
      <w:lvlText w:val="•"/>
      <w:lvlJc w:val="left"/>
      <w:pPr>
        <w:ind w:left="5000" w:hanging="142"/>
      </w:pPr>
      <w:rPr>
        <w:rFonts w:hint="default"/>
        <w:lang w:val="ru-RU" w:eastAsia="en-US" w:bidi="ar-SA"/>
      </w:rPr>
    </w:lvl>
  </w:abstractNum>
  <w:abstractNum w:abstractNumId="8" w15:restartNumberingAfterBreak="0">
    <w:nsid w:val="1FAF3C78"/>
    <w:multiLevelType w:val="hybridMultilevel"/>
    <w:tmpl w:val="34D05A16"/>
    <w:lvl w:ilvl="0" w:tplc="EBEC5D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0F7C71"/>
    <w:multiLevelType w:val="hybridMultilevel"/>
    <w:tmpl w:val="7D640ACA"/>
    <w:lvl w:ilvl="0" w:tplc="EBEC5D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9624C2"/>
    <w:multiLevelType w:val="hybridMultilevel"/>
    <w:tmpl w:val="A782C2D8"/>
    <w:lvl w:ilvl="0" w:tplc="EBEC5D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86763"/>
    <w:multiLevelType w:val="hybridMultilevel"/>
    <w:tmpl w:val="21FE6800"/>
    <w:lvl w:ilvl="0" w:tplc="0966F132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04296B"/>
    <w:multiLevelType w:val="hybridMultilevel"/>
    <w:tmpl w:val="80AA8852"/>
    <w:lvl w:ilvl="0" w:tplc="42FE6FD2">
      <w:start w:val="1"/>
      <w:numFmt w:val="decimal"/>
      <w:lvlText w:val="%1."/>
      <w:lvlJc w:val="left"/>
      <w:pPr>
        <w:ind w:left="1004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40AB13C2"/>
    <w:multiLevelType w:val="hybridMultilevel"/>
    <w:tmpl w:val="78584DD4"/>
    <w:lvl w:ilvl="0" w:tplc="160ADD0C">
      <w:start w:val="1"/>
      <w:numFmt w:val="decimal"/>
      <w:lvlText w:val="%1."/>
      <w:lvlJc w:val="left"/>
      <w:pPr>
        <w:ind w:left="41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168CD5A">
      <w:numFmt w:val="bullet"/>
      <w:lvlText w:val="•"/>
      <w:lvlJc w:val="left"/>
      <w:pPr>
        <w:ind w:left="1000" w:hanging="360"/>
      </w:pPr>
      <w:rPr>
        <w:rFonts w:hint="default"/>
        <w:lang w:val="ru-RU" w:eastAsia="en-US" w:bidi="ar-SA"/>
      </w:rPr>
    </w:lvl>
    <w:lvl w:ilvl="2" w:tplc="823E0408">
      <w:numFmt w:val="bullet"/>
      <w:lvlText w:val="•"/>
      <w:lvlJc w:val="left"/>
      <w:pPr>
        <w:ind w:left="1581" w:hanging="360"/>
      </w:pPr>
      <w:rPr>
        <w:rFonts w:hint="default"/>
        <w:lang w:val="ru-RU" w:eastAsia="en-US" w:bidi="ar-SA"/>
      </w:rPr>
    </w:lvl>
    <w:lvl w:ilvl="3" w:tplc="EC38BB9A">
      <w:numFmt w:val="bullet"/>
      <w:lvlText w:val="•"/>
      <w:lvlJc w:val="left"/>
      <w:pPr>
        <w:ind w:left="2161" w:hanging="360"/>
      </w:pPr>
      <w:rPr>
        <w:rFonts w:hint="default"/>
        <w:lang w:val="ru-RU" w:eastAsia="en-US" w:bidi="ar-SA"/>
      </w:rPr>
    </w:lvl>
    <w:lvl w:ilvl="4" w:tplc="81E0FAEE">
      <w:numFmt w:val="bullet"/>
      <w:lvlText w:val="•"/>
      <w:lvlJc w:val="left"/>
      <w:pPr>
        <w:ind w:left="2742" w:hanging="360"/>
      </w:pPr>
      <w:rPr>
        <w:rFonts w:hint="default"/>
        <w:lang w:val="ru-RU" w:eastAsia="en-US" w:bidi="ar-SA"/>
      </w:rPr>
    </w:lvl>
    <w:lvl w:ilvl="5" w:tplc="21029DAE">
      <w:numFmt w:val="bullet"/>
      <w:lvlText w:val="•"/>
      <w:lvlJc w:val="left"/>
      <w:pPr>
        <w:ind w:left="3322" w:hanging="360"/>
      </w:pPr>
      <w:rPr>
        <w:rFonts w:hint="default"/>
        <w:lang w:val="ru-RU" w:eastAsia="en-US" w:bidi="ar-SA"/>
      </w:rPr>
    </w:lvl>
    <w:lvl w:ilvl="6" w:tplc="8F5C3C48">
      <w:numFmt w:val="bullet"/>
      <w:lvlText w:val="•"/>
      <w:lvlJc w:val="left"/>
      <w:pPr>
        <w:ind w:left="3903" w:hanging="360"/>
      </w:pPr>
      <w:rPr>
        <w:rFonts w:hint="default"/>
        <w:lang w:val="ru-RU" w:eastAsia="en-US" w:bidi="ar-SA"/>
      </w:rPr>
    </w:lvl>
    <w:lvl w:ilvl="7" w:tplc="EB082BA4">
      <w:numFmt w:val="bullet"/>
      <w:lvlText w:val="•"/>
      <w:lvlJc w:val="left"/>
      <w:pPr>
        <w:ind w:left="4483" w:hanging="360"/>
      </w:pPr>
      <w:rPr>
        <w:rFonts w:hint="default"/>
        <w:lang w:val="ru-RU" w:eastAsia="en-US" w:bidi="ar-SA"/>
      </w:rPr>
    </w:lvl>
    <w:lvl w:ilvl="8" w:tplc="A62091E6">
      <w:numFmt w:val="bullet"/>
      <w:lvlText w:val="•"/>
      <w:lvlJc w:val="left"/>
      <w:pPr>
        <w:ind w:left="5064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410F2CF4"/>
    <w:multiLevelType w:val="hybridMultilevel"/>
    <w:tmpl w:val="544EA0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734C43"/>
    <w:multiLevelType w:val="hybridMultilevel"/>
    <w:tmpl w:val="E7343810"/>
    <w:lvl w:ilvl="0" w:tplc="EBEC5DF0">
      <w:start w:val="1"/>
      <w:numFmt w:val="bullet"/>
      <w:lvlText w:val=""/>
      <w:lvlJc w:val="left"/>
      <w:pPr>
        <w:ind w:left="105" w:hanging="142"/>
      </w:pPr>
      <w:rPr>
        <w:rFonts w:ascii="Symbol" w:hAnsi="Symbol" w:hint="default"/>
        <w:w w:val="99"/>
        <w:sz w:val="24"/>
        <w:szCs w:val="24"/>
        <w:lang w:val="ru-RU" w:eastAsia="en-US" w:bidi="ar-SA"/>
      </w:rPr>
    </w:lvl>
    <w:lvl w:ilvl="1" w:tplc="E9DAD91A">
      <w:numFmt w:val="bullet"/>
      <w:lvlText w:val="•"/>
      <w:lvlJc w:val="left"/>
      <w:pPr>
        <w:ind w:left="712" w:hanging="142"/>
      </w:pPr>
      <w:rPr>
        <w:rFonts w:hint="default"/>
        <w:lang w:val="ru-RU" w:eastAsia="en-US" w:bidi="ar-SA"/>
      </w:rPr>
    </w:lvl>
    <w:lvl w:ilvl="2" w:tplc="32C2A648">
      <w:numFmt w:val="bullet"/>
      <w:lvlText w:val="•"/>
      <w:lvlJc w:val="left"/>
      <w:pPr>
        <w:ind w:left="1325" w:hanging="142"/>
      </w:pPr>
      <w:rPr>
        <w:rFonts w:hint="default"/>
        <w:lang w:val="ru-RU" w:eastAsia="en-US" w:bidi="ar-SA"/>
      </w:rPr>
    </w:lvl>
    <w:lvl w:ilvl="3" w:tplc="A5B0D472">
      <w:numFmt w:val="bullet"/>
      <w:lvlText w:val="•"/>
      <w:lvlJc w:val="left"/>
      <w:pPr>
        <w:ind w:left="1937" w:hanging="142"/>
      </w:pPr>
      <w:rPr>
        <w:rFonts w:hint="default"/>
        <w:lang w:val="ru-RU" w:eastAsia="en-US" w:bidi="ar-SA"/>
      </w:rPr>
    </w:lvl>
    <w:lvl w:ilvl="4" w:tplc="93406854">
      <w:numFmt w:val="bullet"/>
      <w:lvlText w:val="•"/>
      <w:lvlJc w:val="left"/>
      <w:pPr>
        <w:ind w:left="2550" w:hanging="142"/>
      </w:pPr>
      <w:rPr>
        <w:rFonts w:hint="default"/>
        <w:lang w:val="ru-RU" w:eastAsia="en-US" w:bidi="ar-SA"/>
      </w:rPr>
    </w:lvl>
    <w:lvl w:ilvl="5" w:tplc="B64E68CA">
      <w:numFmt w:val="bullet"/>
      <w:lvlText w:val="•"/>
      <w:lvlJc w:val="left"/>
      <w:pPr>
        <w:ind w:left="3163" w:hanging="142"/>
      </w:pPr>
      <w:rPr>
        <w:rFonts w:hint="default"/>
        <w:lang w:val="ru-RU" w:eastAsia="en-US" w:bidi="ar-SA"/>
      </w:rPr>
    </w:lvl>
    <w:lvl w:ilvl="6" w:tplc="8F52AC32">
      <w:numFmt w:val="bullet"/>
      <w:lvlText w:val="•"/>
      <w:lvlJc w:val="left"/>
      <w:pPr>
        <w:ind w:left="3775" w:hanging="142"/>
      </w:pPr>
      <w:rPr>
        <w:rFonts w:hint="default"/>
        <w:lang w:val="ru-RU" w:eastAsia="en-US" w:bidi="ar-SA"/>
      </w:rPr>
    </w:lvl>
    <w:lvl w:ilvl="7" w:tplc="7A14C2F2">
      <w:numFmt w:val="bullet"/>
      <w:lvlText w:val="•"/>
      <w:lvlJc w:val="left"/>
      <w:pPr>
        <w:ind w:left="4388" w:hanging="142"/>
      </w:pPr>
      <w:rPr>
        <w:rFonts w:hint="default"/>
        <w:lang w:val="ru-RU" w:eastAsia="en-US" w:bidi="ar-SA"/>
      </w:rPr>
    </w:lvl>
    <w:lvl w:ilvl="8" w:tplc="75F4946A">
      <w:numFmt w:val="bullet"/>
      <w:lvlText w:val="•"/>
      <w:lvlJc w:val="left"/>
      <w:pPr>
        <w:ind w:left="5000" w:hanging="142"/>
      </w:pPr>
      <w:rPr>
        <w:rFonts w:hint="default"/>
        <w:lang w:val="ru-RU" w:eastAsia="en-US" w:bidi="ar-SA"/>
      </w:rPr>
    </w:lvl>
  </w:abstractNum>
  <w:abstractNum w:abstractNumId="16" w15:restartNumberingAfterBreak="0">
    <w:nsid w:val="49550328"/>
    <w:multiLevelType w:val="hybridMultilevel"/>
    <w:tmpl w:val="91620104"/>
    <w:lvl w:ilvl="0" w:tplc="4C40C450">
      <w:numFmt w:val="bullet"/>
      <w:lvlText w:val="-"/>
      <w:lvlJc w:val="left"/>
      <w:pPr>
        <w:ind w:left="105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9DAD91A">
      <w:numFmt w:val="bullet"/>
      <w:lvlText w:val="•"/>
      <w:lvlJc w:val="left"/>
      <w:pPr>
        <w:ind w:left="712" w:hanging="142"/>
      </w:pPr>
      <w:rPr>
        <w:rFonts w:hint="default"/>
        <w:lang w:val="ru-RU" w:eastAsia="en-US" w:bidi="ar-SA"/>
      </w:rPr>
    </w:lvl>
    <w:lvl w:ilvl="2" w:tplc="32C2A648">
      <w:numFmt w:val="bullet"/>
      <w:lvlText w:val="•"/>
      <w:lvlJc w:val="left"/>
      <w:pPr>
        <w:ind w:left="1325" w:hanging="142"/>
      </w:pPr>
      <w:rPr>
        <w:rFonts w:hint="default"/>
        <w:lang w:val="ru-RU" w:eastAsia="en-US" w:bidi="ar-SA"/>
      </w:rPr>
    </w:lvl>
    <w:lvl w:ilvl="3" w:tplc="A5B0D472">
      <w:numFmt w:val="bullet"/>
      <w:lvlText w:val="•"/>
      <w:lvlJc w:val="left"/>
      <w:pPr>
        <w:ind w:left="1937" w:hanging="142"/>
      </w:pPr>
      <w:rPr>
        <w:rFonts w:hint="default"/>
        <w:lang w:val="ru-RU" w:eastAsia="en-US" w:bidi="ar-SA"/>
      </w:rPr>
    </w:lvl>
    <w:lvl w:ilvl="4" w:tplc="93406854">
      <w:numFmt w:val="bullet"/>
      <w:lvlText w:val="•"/>
      <w:lvlJc w:val="left"/>
      <w:pPr>
        <w:ind w:left="2550" w:hanging="142"/>
      </w:pPr>
      <w:rPr>
        <w:rFonts w:hint="default"/>
        <w:lang w:val="ru-RU" w:eastAsia="en-US" w:bidi="ar-SA"/>
      </w:rPr>
    </w:lvl>
    <w:lvl w:ilvl="5" w:tplc="B64E68CA">
      <w:numFmt w:val="bullet"/>
      <w:lvlText w:val="•"/>
      <w:lvlJc w:val="left"/>
      <w:pPr>
        <w:ind w:left="3163" w:hanging="142"/>
      </w:pPr>
      <w:rPr>
        <w:rFonts w:hint="default"/>
        <w:lang w:val="ru-RU" w:eastAsia="en-US" w:bidi="ar-SA"/>
      </w:rPr>
    </w:lvl>
    <w:lvl w:ilvl="6" w:tplc="8F52AC32">
      <w:numFmt w:val="bullet"/>
      <w:lvlText w:val="•"/>
      <w:lvlJc w:val="left"/>
      <w:pPr>
        <w:ind w:left="3775" w:hanging="142"/>
      </w:pPr>
      <w:rPr>
        <w:rFonts w:hint="default"/>
        <w:lang w:val="ru-RU" w:eastAsia="en-US" w:bidi="ar-SA"/>
      </w:rPr>
    </w:lvl>
    <w:lvl w:ilvl="7" w:tplc="7A14C2F2">
      <w:numFmt w:val="bullet"/>
      <w:lvlText w:val="•"/>
      <w:lvlJc w:val="left"/>
      <w:pPr>
        <w:ind w:left="4388" w:hanging="142"/>
      </w:pPr>
      <w:rPr>
        <w:rFonts w:hint="default"/>
        <w:lang w:val="ru-RU" w:eastAsia="en-US" w:bidi="ar-SA"/>
      </w:rPr>
    </w:lvl>
    <w:lvl w:ilvl="8" w:tplc="75F4946A">
      <w:numFmt w:val="bullet"/>
      <w:lvlText w:val="•"/>
      <w:lvlJc w:val="left"/>
      <w:pPr>
        <w:ind w:left="5000" w:hanging="142"/>
      </w:pPr>
      <w:rPr>
        <w:rFonts w:hint="default"/>
        <w:lang w:val="ru-RU" w:eastAsia="en-US" w:bidi="ar-SA"/>
      </w:rPr>
    </w:lvl>
  </w:abstractNum>
  <w:abstractNum w:abstractNumId="17" w15:restartNumberingAfterBreak="0">
    <w:nsid w:val="4C4D72C2"/>
    <w:multiLevelType w:val="hybridMultilevel"/>
    <w:tmpl w:val="AA44997A"/>
    <w:lvl w:ilvl="0" w:tplc="EBEC5D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074F63"/>
    <w:multiLevelType w:val="hybridMultilevel"/>
    <w:tmpl w:val="85744B1E"/>
    <w:lvl w:ilvl="0" w:tplc="0966F13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394964"/>
    <w:multiLevelType w:val="hybridMultilevel"/>
    <w:tmpl w:val="6FEC33E0"/>
    <w:lvl w:ilvl="0" w:tplc="EBEC5D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50115B"/>
    <w:multiLevelType w:val="hybridMultilevel"/>
    <w:tmpl w:val="85744B1E"/>
    <w:lvl w:ilvl="0" w:tplc="0966F13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3B08AE"/>
    <w:multiLevelType w:val="hybridMultilevel"/>
    <w:tmpl w:val="52863806"/>
    <w:lvl w:ilvl="0" w:tplc="EBEC5D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967A59"/>
    <w:multiLevelType w:val="hybridMultilevel"/>
    <w:tmpl w:val="10FC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7F1412"/>
    <w:multiLevelType w:val="hybridMultilevel"/>
    <w:tmpl w:val="303001FA"/>
    <w:lvl w:ilvl="0" w:tplc="EBEC5D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D013EC"/>
    <w:multiLevelType w:val="hybridMultilevel"/>
    <w:tmpl w:val="FA9A6986"/>
    <w:lvl w:ilvl="0" w:tplc="EBEC5D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A23A0"/>
    <w:multiLevelType w:val="hybridMultilevel"/>
    <w:tmpl w:val="A86A8E44"/>
    <w:lvl w:ilvl="0" w:tplc="0966F132">
      <w:start w:val="1"/>
      <w:numFmt w:val="russianLower"/>
      <w:lvlText w:val="%1)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796F5CCF"/>
    <w:multiLevelType w:val="hybridMultilevel"/>
    <w:tmpl w:val="67B4C8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C25596C"/>
    <w:multiLevelType w:val="hybridMultilevel"/>
    <w:tmpl w:val="9FE21C9C"/>
    <w:lvl w:ilvl="0" w:tplc="EBEC5DF0">
      <w:start w:val="1"/>
      <w:numFmt w:val="bullet"/>
      <w:lvlText w:val=""/>
      <w:lvlJc w:val="left"/>
      <w:pPr>
        <w:ind w:left="105" w:hanging="142"/>
      </w:pPr>
      <w:rPr>
        <w:rFonts w:ascii="Symbol" w:hAnsi="Symbol" w:hint="default"/>
        <w:w w:val="99"/>
        <w:sz w:val="24"/>
        <w:szCs w:val="24"/>
        <w:lang w:val="ru-RU" w:eastAsia="en-US" w:bidi="ar-SA"/>
      </w:rPr>
    </w:lvl>
    <w:lvl w:ilvl="1" w:tplc="E9DAD91A">
      <w:numFmt w:val="bullet"/>
      <w:lvlText w:val="•"/>
      <w:lvlJc w:val="left"/>
      <w:pPr>
        <w:ind w:left="712" w:hanging="142"/>
      </w:pPr>
      <w:rPr>
        <w:rFonts w:hint="default"/>
        <w:lang w:val="ru-RU" w:eastAsia="en-US" w:bidi="ar-SA"/>
      </w:rPr>
    </w:lvl>
    <w:lvl w:ilvl="2" w:tplc="32C2A648">
      <w:numFmt w:val="bullet"/>
      <w:lvlText w:val="•"/>
      <w:lvlJc w:val="left"/>
      <w:pPr>
        <w:ind w:left="1325" w:hanging="142"/>
      </w:pPr>
      <w:rPr>
        <w:rFonts w:hint="default"/>
        <w:lang w:val="ru-RU" w:eastAsia="en-US" w:bidi="ar-SA"/>
      </w:rPr>
    </w:lvl>
    <w:lvl w:ilvl="3" w:tplc="A5B0D472">
      <w:numFmt w:val="bullet"/>
      <w:lvlText w:val="•"/>
      <w:lvlJc w:val="left"/>
      <w:pPr>
        <w:ind w:left="1937" w:hanging="142"/>
      </w:pPr>
      <w:rPr>
        <w:rFonts w:hint="default"/>
        <w:lang w:val="ru-RU" w:eastAsia="en-US" w:bidi="ar-SA"/>
      </w:rPr>
    </w:lvl>
    <w:lvl w:ilvl="4" w:tplc="93406854">
      <w:numFmt w:val="bullet"/>
      <w:lvlText w:val="•"/>
      <w:lvlJc w:val="left"/>
      <w:pPr>
        <w:ind w:left="2550" w:hanging="142"/>
      </w:pPr>
      <w:rPr>
        <w:rFonts w:hint="default"/>
        <w:lang w:val="ru-RU" w:eastAsia="en-US" w:bidi="ar-SA"/>
      </w:rPr>
    </w:lvl>
    <w:lvl w:ilvl="5" w:tplc="B64E68CA">
      <w:numFmt w:val="bullet"/>
      <w:lvlText w:val="•"/>
      <w:lvlJc w:val="left"/>
      <w:pPr>
        <w:ind w:left="3163" w:hanging="142"/>
      </w:pPr>
      <w:rPr>
        <w:rFonts w:hint="default"/>
        <w:lang w:val="ru-RU" w:eastAsia="en-US" w:bidi="ar-SA"/>
      </w:rPr>
    </w:lvl>
    <w:lvl w:ilvl="6" w:tplc="8F52AC32">
      <w:numFmt w:val="bullet"/>
      <w:lvlText w:val="•"/>
      <w:lvlJc w:val="left"/>
      <w:pPr>
        <w:ind w:left="3775" w:hanging="142"/>
      </w:pPr>
      <w:rPr>
        <w:rFonts w:hint="default"/>
        <w:lang w:val="ru-RU" w:eastAsia="en-US" w:bidi="ar-SA"/>
      </w:rPr>
    </w:lvl>
    <w:lvl w:ilvl="7" w:tplc="7A14C2F2">
      <w:numFmt w:val="bullet"/>
      <w:lvlText w:val="•"/>
      <w:lvlJc w:val="left"/>
      <w:pPr>
        <w:ind w:left="4388" w:hanging="142"/>
      </w:pPr>
      <w:rPr>
        <w:rFonts w:hint="default"/>
        <w:lang w:val="ru-RU" w:eastAsia="en-US" w:bidi="ar-SA"/>
      </w:rPr>
    </w:lvl>
    <w:lvl w:ilvl="8" w:tplc="75F4946A">
      <w:numFmt w:val="bullet"/>
      <w:lvlText w:val="•"/>
      <w:lvlJc w:val="left"/>
      <w:pPr>
        <w:ind w:left="5000" w:hanging="142"/>
      </w:pPr>
      <w:rPr>
        <w:rFonts w:hint="default"/>
        <w:lang w:val="ru-RU" w:eastAsia="en-US" w:bidi="ar-SA"/>
      </w:rPr>
    </w:lvl>
  </w:abstractNum>
  <w:abstractNum w:abstractNumId="28" w15:restartNumberingAfterBreak="0">
    <w:nsid w:val="7EB66436"/>
    <w:multiLevelType w:val="hybridMultilevel"/>
    <w:tmpl w:val="FCAE21BE"/>
    <w:lvl w:ilvl="0" w:tplc="0966F13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CBA29B3E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20"/>
  </w:num>
  <w:num w:numId="9">
    <w:abstractNumId w:val="28"/>
  </w:num>
  <w:num w:numId="10">
    <w:abstractNumId w:val="22"/>
  </w:num>
  <w:num w:numId="11">
    <w:abstractNumId w:val="16"/>
  </w:num>
  <w:num w:numId="12">
    <w:abstractNumId w:val="3"/>
  </w:num>
  <w:num w:numId="13">
    <w:abstractNumId w:val="13"/>
  </w:num>
  <w:num w:numId="14">
    <w:abstractNumId w:val="14"/>
  </w:num>
  <w:num w:numId="15">
    <w:abstractNumId w:val="26"/>
  </w:num>
  <w:num w:numId="16">
    <w:abstractNumId w:val="7"/>
  </w:num>
  <w:num w:numId="17">
    <w:abstractNumId w:val="15"/>
  </w:num>
  <w:num w:numId="18">
    <w:abstractNumId w:val="19"/>
  </w:num>
  <w:num w:numId="19">
    <w:abstractNumId w:val="8"/>
  </w:num>
  <w:num w:numId="20">
    <w:abstractNumId w:val="2"/>
  </w:num>
  <w:num w:numId="21">
    <w:abstractNumId w:val="0"/>
  </w:num>
  <w:num w:numId="22">
    <w:abstractNumId w:val="5"/>
  </w:num>
  <w:num w:numId="23">
    <w:abstractNumId w:val="23"/>
  </w:num>
  <w:num w:numId="24">
    <w:abstractNumId w:val="17"/>
  </w:num>
  <w:num w:numId="25">
    <w:abstractNumId w:val="21"/>
  </w:num>
  <w:num w:numId="26">
    <w:abstractNumId w:val="24"/>
  </w:num>
  <w:num w:numId="27">
    <w:abstractNumId w:val="9"/>
  </w:num>
  <w:num w:numId="28">
    <w:abstractNumId w:val="27"/>
  </w:num>
  <w:num w:numId="29">
    <w:abstractNumId w:val="10"/>
  </w:num>
  <w:num w:numId="30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C91"/>
    <w:rsid w:val="00000C2B"/>
    <w:rsid w:val="0000710A"/>
    <w:rsid w:val="000135DB"/>
    <w:rsid w:val="00014157"/>
    <w:rsid w:val="00020276"/>
    <w:rsid w:val="00022581"/>
    <w:rsid w:val="00033124"/>
    <w:rsid w:val="0004248D"/>
    <w:rsid w:val="000537AB"/>
    <w:rsid w:val="000555C3"/>
    <w:rsid w:val="0005580E"/>
    <w:rsid w:val="00065DC5"/>
    <w:rsid w:val="000674F3"/>
    <w:rsid w:val="00074893"/>
    <w:rsid w:val="000753B0"/>
    <w:rsid w:val="00082C65"/>
    <w:rsid w:val="00083FEB"/>
    <w:rsid w:val="00085A91"/>
    <w:rsid w:val="000971F2"/>
    <w:rsid w:val="000A4CCE"/>
    <w:rsid w:val="000A7324"/>
    <w:rsid w:val="000B39D9"/>
    <w:rsid w:val="000B4345"/>
    <w:rsid w:val="000B4615"/>
    <w:rsid w:val="000B675C"/>
    <w:rsid w:val="000B6BE8"/>
    <w:rsid w:val="000B7C85"/>
    <w:rsid w:val="000C69FD"/>
    <w:rsid w:val="000D392C"/>
    <w:rsid w:val="000D71DD"/>
    <w:rsid w:val="000E66FF"/>
    <w:rsid w:val="000F559D"/>
    <w:rsid w:val="000F65A4"/>
    <w:rsid w:val="00100C6C"/>
    <w:rsid w:val="00103309"/>
    <w:rsid w:val="001074A5"/>
    <w:rsid w:val="00124FE7"/>
    <w:rsid w:val="001344F6"/>
    <w:rsid w:val="001424D6"/>
    <w:rsid w:val="00142C15"/>
    <w:rsid w:val="00142FC5"/>
    <w:rsid w:val="00147947"/>
    <w:rsid w:val="00150B1F"/>
    <w:rsid w:val="00153098"/>
    <w:rsid w:val="00160C07"/>
    <w:rsid w:val="00163B1E"/>
    <w:rsid w:val="00170BB8"/>
    <w:rsid w:val="00174CEA"/>
    <w:rsid w:val="00177EE2"/>
    <w:rsid w:val="0018512A"/>
    <w:rsid w:val="00185159"/>
    <w:rsid w:val="00186BB8"/>
    <w:rsid w:val="00193BE4"/>
    <w:rsid w:val="001961F8"/>
    <w:rsid w:val="001A6B13"/>
    <w:rsid w:val="001B4E78"/>
    <w:rsid w:val="001B5F96"/>
    <w:rsid w:val="001B77DA"/>
    <w:rsid w:val="001C7597"/>
    <w:rsid w:val="001D0DDD"/>
    <w:rsid w:val="001E75D6"/>
    <w:rsid w:val="001F2096"/>
    <w:rsid w:val="001F647B"/>
    <w:rsid w:val="002032FB"/>
    <w:rsid w:val="002044C2"/>
    <w:rsid w:val="00205362"/>
    <w:rsid w:val="00217C7B"/>
    <w:rsid w:val="002216C6"/>
    <w:rsid w:val="0022383C"/>
    <w:rsid w:val="00223CA2"/>
    <w:rsid w:val="0023402F"/>
    <w:rsid w:val="00245DE2"/>
    <w:rsid w:val="0024605A"/>
    <w:rsid w:val="002463D8"/>
    <w:rsid w:val="00251BC8"/>
    <w:rsid w:val="00254C47"/>
    <w:rsid w:val="00262F94"/>
    <w:rsid w:val="00265471"/>
    <w:rsid w:val="00274918"/>
    <w:rsid w:val="00284A54"/>
    <w:rsid w:val="00284E6A"/>
    <w:rsid w:val="00290F68"/>
    <w:rsid w:val="002962EA"/>
    <w:rsid w:val="002A4A62"/>
    <w:rsid w:val="002B3950"/>
    <w:rsid w:val="002B462C"/>
    <w:rsid w:val="002D001B"/>
    <w:rsid w:val="002D6FA1"/>
    <w:rsid w:val="0030026C"/>
    <w:rsid w:val="00305919"/>
    <w:rsid w:val="00310F34"/>
    <w:rsid w:val="00311C7D"/>
    <w:rsid w:val="003249C1"/>
    <w:rsid w:val="00324B10"/>
    <w:rsid w:val="00332795"/>
    <w:rsid w:val="00335471"/>
    <w:rsid w:val="00337EA4"/>
    <w:rsid w:val="003436E5"/>
    <w:rsid w:val="00350662"/>
    <w:rsid w:val="00352D66"/>
    <w:rsid w:val="0035423E"/>
    <w:rsid w:val="00355E19"/>
    <w:rsid w:val="00356B27"/>
    <w:rsid w:val="00357949"/>
    <w:rsid w:val="00362D5D"/>
    <w:rsid w:val="003711A4"/>
    <w:rsid w:val="00371A0E"/>
    <w:rsid w:val="00373684"/>
    <w:rsid w:val="003748DC"/>
    <w:rsid w:val="00377C00"/>
    <w:rsid w:val="0039004C"/>
    <w:rsid w:val="003927C3"/>
    <w:rsid w:val="00395162"/>
    <w:rsid w:val="00397A5E"/>
    <w:rsid w:val="003B5E1A"/>
    <w:rsid w:val="003C1A8C"/>
    <w:rsid w:val="003D251B"/>
    <w:rsid w:val="003D5F2E"/>
    <w:rsid w:val="003E3189"/>
    <w:rsid w:val="003E6F3A"/>
    <w:rsid w:val="003F2BB5"/>
    <w:rsid w:val="00412932"/>
    <w:rsid w:val="00414337"/>
    <w:rsid w:val="0043001A"/>
    <w:rsid w:val="004348D7"/>
    <w:rsid w:val="004360E0"/>
    <w:rsid w:val="00444124"/>
    <w:rsid w:val="00445FA3"/>
    <w:rsid w:val="0045489C"/>
    <w:rsid w:val="00462946"/>
    <w:rsid w:val="00463111"/>
    <w:rsid w:val="0046549E"/>
    <w:rsid w:val="00466B5B"/>
    <w:rsid w:val="00480338"/>
    <w:rsid w:val="00483148"/>
    <w:rsid w:val="00491EEF"/>
    <w:rsid w:val="00494FF8"/>
    <w:rsid w:val="004A7795"/>
    <w:rsid w:val="004A77DE"/>
    <w:rsid w:val="004B02CF"/>
    <w:rsid w:val="004B2C79"/>
    <w:rsid w:val="004B7938"/>
    <w:rsid w:val="004B7DEF"/>
    <w:rsid w:val="004C7862"/>
    <w:rsid w:val="004D6C9A"/>
    <w:rsid w:val="004E2844"/>
    <w:rsid w:val="004E7851"/>
    <w:rsid w:val="004F2DC4"/>
    <w:rsid w:val="004F4229"/>
    <w:rsid w:val="00506C23"/>
    <w:rsid w:val="0052158A"/>
    <w:rsid w:val="00522F9A"/>
    <w:rsid w:val="005332E3"/>
    <w:rsid w:val="00534F35"/>
    <w:rsid w:val="00552DF8"/>
    <w:rsid w:val="005563EB"/>
    <w:rsid w:val="005566FF"/>
    <w:rsid w:val="00570E35"/>
    <w:rsid w:val="005727B8"/>
    <w:rsid w:val="00573FBC"/>
    <w:rsid w:val="00580007"/>
    <w:rsid w:val="00584F3B"/>
    <w:rsid w:val="0058636C"/>
    <w:rsid w:val="005A2459"/>
    <w:rsid w:val="005A38B7"/>
    <w:rsid w:val="005A5A52"/>
    <w:rsid w:val="005A79E3"/>
    <w:rsid w:val="005B759C"/>
    <w:rsid w:val="005D4417"/>
    <w:rsid w:val="005E01DC"/>
    <w:rsid w:val="005E561C"/>
    <w:rsid w:val="005F5B4B"/>
    <w:rsid w:val="0061021A"/>
    <w:rsid w:val="00611A12"/>
    <w:rsid w:val="0061482F"/>
    <w:rsid w:val="00616137"/>
    <w:rsid w:val="00620C66"/>
    <w:rsid w:val="00631FD1"/>
    <w:rsid w:val="006434CA"/>
    <w:rsid w:val="006518AF"/>
    <w:rsid w:val="006544E7"/>
    <w:rsid w:val="00655D8E"/>
    <w:rsid w:val="00671A6E"/>
    <w:rsid w:val="00672373"/>
    <w:rsid w:val="00672D79"/>
    <w:rsid w:val="0067426D"/>
    <w:rsid w:val="006809F4"/>
    <w:rsid w:val="006821FF"/>
    <w:rsid w:val="006875BB"/>
    <w:rsid w:val="006918EC"/>
    <w:rsid w:val="00695D13"/>
    <w:rsid w:val="006A6317"/>
    <w:rsid w:val="006C197B"/>
    <w:rsid w:val="006D1EF9"/>
    <w:rsid w:val="006E3A30"/>
    <w:rsid w:val="006E6D02"/>
    <w:rsid w:val="006F17FF"/>
    <w:rsid w:val="006F1D77"/>
    <w:rsid w:val="006F5651"/>
    <w:rsid w:val="006F74BD"/>
    <w:rsid w:val="0070638E"/>
    <w:rsid w:val="00712DB7"/>
    <w:rsid w:val="00717C01"/>
    <w:rsid w:val="007301D7"/>
    <w:rsid w:val="007333BA"/>
    <w:rsid w:val="00737F0B"/>
    <w:rsid w:val="00737F3F"/>
    <w:rsid w:val="00740AC1"/>
    <w:rsid w:val="00741478"/>
    <w:rsid w:val="0074215D"/>
    <w:rsid w:val="00742F89"/>
    <w:rsid w:val="00753E37"/>
    <w:rsid w:val="00753F46"/>
    <w:rsid w:val="0075436C"/>
    <w:rsid w:val="00754462"/>
    <w:rsid w:val="007572D5"/>
    <w:rsid w:val="007630A5"/>
    <w:rsid w:val="00772B65"/>
    <w:rsid w:val="00777F1C"/>
    <w:rsid w:val="00780C5D"/>
    <w:rsid w:val="00781F82"/>
    <w:rsid w:val="00782485"/>
    <w:rsid w:val="007839C9"/>
    <w:rsid w:val="00784830"/>
    <w:rsid w:val="00795073"/>
    <w:rsid w:val="007978ED"/>
    <w:rsid w:val="007A13FB"/>
    <w:rsid w:val="007B0E1D"/>
    <w:rsid w:val="007C4A94"/>
    <w:rsid w:val="007C5211"/>
    <w:rsid w:val="007D1A76"/>
    <w:rsid w:val="007E2ED5"/>
    <w:rsid w:val="007E5389"/>
    <w:rsid w:val="007E7D2E"/>
    <w:rsid w:val="007F054D"/>
    <w:rsid w:val="007F7979"/>
    <w:rsid w:val="00810AB4"/>
    <w:rsid w:val="00814136"/>
    <w:rsid w:val="00814D23"/>
    <w:rsid w:val="00815840"/>
    <w:rsid w:val="00817A56"/>
    <w:rsid w:val="00825FBB"/>
    <w:rsid w:val="00831903"/>
    <w:rsid w:val="00835BA7"/>
    <w:rsid w:val="00837B85"/>
    <w:rsid w:val="00841BAA"/>
    <w:rsid w:val="00850980"/>
    <w:rsid w:val="00861BC0"/>
    <w:rsid w:val="00861F04"/>
    <w:rsid w:val="0087622A"/>
    <w:rsid w:val="00885ADD"/>
    <w:rsid w:val="008A261E"/>
    <w:rsid w:val="008A6D59"/>
    <w:rsid w:val="008B3431"/>
    <w:rsid w:val="008B4EE2"/>
    <w:rsid w:val="008B5C4B"/>
    <w:rsid w:val="008C13D5"/>
    <w:rsid w:val="008D35D3"/>
    <w:rsid w:val="008D35DB"/>
    <w:rsid w:val="008F2C6C"/>
    <w:rsid w:val="008F2E52"/>
    <w:rsid w:val="008F4B88"/>
    <w:rsid w:val="00910DC8"/>
    <w:rsid w:val="009134BE"/>
    <w:rsid w:val="00914B3C"/>
    <w:rsid w:val="00915500"/>
    <w:rsid w:val="00920068"/>
    <w:rsid w:val="0092237E"/>
    <w:rsid w:val="0092469C"/>
    <w:rsid w:val="00925937"/>
    <w:rsid w:val="00926D1C"/>
    <w:rsid w:val="009323F1"/>
    <w:rsid w:val="00932678"/>
    <w:rsid w:val="009333ED"/>
    <w:rsid w:val="00933D98"/>
    <w:rsid w:val="009519C2"/>
    <w:rsid w:val="0095410D"/>
    <w:rsid w:val="00955A18"/>
    <w:rsid w:val="0095724F"/>
    <w:rsid w:val="009612A7"/>
    <w:rsid w:val="009614BD"/>
    <w:rsid w:val="0096336E"/>
    <w:rsid w:val="00997418"/>
    <w:rsid w:val="009A2BE5"/>
    <w:rsid w:val="009B4860"/>
    <w:rsid w:val="009C17E7"/>
    <w:rsid w:val="009C3E05"/>
    <w:rsid w:val="009D2643"/>
    <w:rsid w:val="009D3992"/>
    <w:rsid w:val="009D53D7"/>
    <w:rsid w:val="009D5EBF"/>
    <w:rsid w:val="009E163A"/>
    <w:rsid w:val="009E44D8"/>
    <w:rsid w:val="009F13EA"/>
    <w:rsid w:val="009F28BB"/>
    <w:rsid w:val="009F35EC"/>
    <w:rsid w:val="009F6A19"/>
    <w:rsid w:val="009F7738"/>
    <w:rsid w:val="009F7C4C"/>
    <w:rsid w:val="00A04AEF"/>
    <w:rsid w:val="00A13E52"/>
    <w:rsid w:val="00A252E2"/>
    <w:rsid w:val="00A35B41"/>
    <w:rsid w:val="00A41471"/>
    <w:rsid w:val="00A44D4E"/>
    <w:rsid w:val="00A51417"/>
    <w:rsid w:val="00A52C2F"/>
    <w:rsid w:val="00A54911"/>
    <w:rsid w:val="00A54FB1"/>
    <w:rsid w:val="00A56097"/>
    <w:rsid w:val="00A6441E"/>
    <w:rsid w:val="00A65BFA"/>
    <w:rsid w:val="00A8102A"/>
    <w:rsid w:val="00A83E1D"/>
    <w:rsid w:val="00A84A65"/>
    <w:rsid w:val="00A856E7"/>
    <w:rsid w:val="00A9369D"/>
    <w:rsid w:val="00A971A7"/>
    <w:rsid w:val="00AA00B4"/>
    <w:rsid w:val="00AB36F7"/>
    <w:rsid w:val="00AB3F5B"/>
    <w:rsid w:val="00AB6D86"/>
    <w:rsid w:val="00AC18B0"/>
    <w:rsid w:val="00AC621F"/>
    <w:rsid w:val="00AC6709"/>
    <w:rsid w:val="00AD1055"/>
    <w:rsid w:val="00AD5B81"/>
    <w:rsid w:val="00AD6783"/>
    <w:rsid w:val="00AE2563"/>
    <w:rsid w:val="00AE3D66"/>
    <w:rsid w:val="00AF1AA9"/>
    <w:rsid w:val="00AF2497"/>
    <w:rsid w:val="00AF326B"/>
    <w:rsid w:val="00AF5331"/>
    <w:rsid w:val="00B00B15"/>
    <w:rsid w:val="00B04B04"/>
    <w:rsid w:val="00B13DF8"/>
    <w:rsid w:val="00B16249"/>
    <w:rsid w:val="00B2493F"/>
    <w:rsid w:val="00B31B6C"/>
    <w:rsid w:val="00B31E60"/>
    <w:rsid w:val="00B3250C"/>
    <w:rsid w:val="00B45EBA"/>
    <w:rsid w:val="00B57382"/>
    <w:rsid w:val="00B72896"/>
    <w:rsid w:val="00B72C45"/>
    <w:rsid w:val="00B87F79"/>
    <w:rsid w:val="00B92B05"/>
    <w:rsid w:val="00B92BA1"/>
    <w:rsid w:val="00B941FF"/>
    <w:rsid w:val="00B94260"/>
    <w:rsid w:val="00B96738"/>
    <w:rsid w:val="00BA5E94"/>
    <w:rsid w:val="00BB0DAF"/>
    <w:rsid w:val="00BB4D41"/>
    <w:rsid w:val="00BD2555"/>
    <w:rsid w:val="00BD30F9"/>
    <w:rsid w:val="00BD74C7"/>
    <w:rsid w:val="00BD78EE"/>
    <w:rsid w:val="00BF0D1D"/>
    <w:rsid w:val="00BF1C0D"/>
    <w:rsid w:val="00BF7734"/>
    <w:rsid w:val="00C066D7"/>
    <w:rsid w:val="00C148FD"/>
    <w:rsid w:val="00C21893"/>
    <w:rsid w:val="00C24022"/>
    <w:rsid w:val="00C24C84"/>
    <w:rsid w:val="00C402CE"/>
    <w:rsid w:val="00C4258C"/>
    <w:rsid w:val="00C56CB7"/>
    <w:rsid w:val="00C61909"/>
    <w:rsid w:val="00C661F3"/>
    <w:rsid w:val="00C75B6D"/>
    <w:rsid w:val="00C833A2"/>
    <w:rsid w:val="00CA4F69"/>
    <w:rsid w:val="00CC5D6F"/>
    <w:rsid w:val="00CC5E79"/>
    <w:rsid w:val="00CC68E7"/>
    <w:rsid w:val="00CD57EE"/>
    <w:rsid w:val="00CE249C"/>
    <w:rsid w:val="00D03888"/>
    <w:rsid w:val="00D042E7"/>
    <w:rsid w:val="00D0498B"/>
    <w:rsid w:val="00D05934"/>
    <w:rsid w:val="00D108E6"/>
    <w:rsid w:val="00D153E7"/>
    <w:rsid w:val="00D225AA"/>
    <w:rsid w:val="00D24124"/>
    <w:rsid w:val="00D24DE1"/>
    <w:rsid w:val="00D26C3C"/>
    <w:rsid w:val="00D36FDF"/>
    <w:rsid w:val="00D37C61"/>
    <w:rsid w:val="00D416D3"/>
    <w:rsid w:val="00D54E18"/>
    <w:rsid w:val="00D60AEA"/>
    <w:rsid w:val="00D711A9"/>
    <w:rsid w:val="00D80020"/>
    <w:rsid w:val="00D8026B"/>
    <w:rsid w:val="00D80C4F"/>
    <w:rsid w:val="00D94447"/>
    <w:rsid w:val="00DA5560"/>
    <w:rsid w:val="00DA6EFA"/>
    <w:rsid w:val="00DC15E7"/>
    <w:rsid w:val="00DC2901"/>
    <w:rsid w:val="00DC52EC"/>
    <w:rsid w:val="00DD713E"/>
    <w:rsid w:val="00DE11B6"/>
    <w:rsid w:val="00DE6319"/>
    <w:rsid w:val="00DF072A"/>
    <w:rsid w:val="00E1273F"/>
    <w:rsid w:val="00E164DB"/>
    <w:rsid w:val="00E22490"/>
    <w:rsid w:val="00E24CDF"/>
    <w:rsid w:val="00E30E8F"/>
    <w:rsid w:val="00E3523A"/>
    <w:rsid w:val="00E4258D"/>
    <w:rsid w:val="00E42607"/>
    <w:rsid w:val="00E4418E"/>
    <w:rsid w:val="00E479E8"/>
    <w:rsid w:val="00E50E45"/>
    <w:rsid w:val="00E517DC"/>
    <w:rsid w:val="00E51AD6"/>
    <w:rsid w:val="00E54A25"/>
    <w:rsid w:val="00E56ADC"/>
    <w:rsid w:val="00E62C35"/>
    <w:rsid w:val="00E62F6C"/>
    <w:rsid w:val="00E664CF"/>
    <w:rsid w:val="00E7425C"/>
    <w:rsid w:val="00E76345"/>
    <w:rsid w:val="00E7657B"/>
    <w:rsid w:val="00E835F8"/>
    <w:rsid w:val="00E904A8"/>
    <w:rsid w:val="00E93DF8"/>
    <w:rsid w:val="00EA0A7A"/>
    <w:rsid w:val="00EA1CA7"/>
    <w:rsid w:val="00EA3B68"/>
    <w:rsid w:val="00EB05D5"/>
    <w:rsid w:val="00EB4EA5"/>
    <w:rsid w:val="00ED1A72"/>
    <w:rsid w:val="00ED60C1"/>
    <w:rsid w:val="00ED7C91"/>
    <w:rsid w:val="00EE4449"/>
    <w:rsid w:val="00EE49F4"/>
    <w:rsid w:val="00EF1794"/>
    <w:rsid w:val="00EF2FF7"/>
    <w:rsid w:val="00EF3232"/>
    <w:rsid w:val="00EF777F"/>
    <w:rsid w:val="00F04148"/>
    <w:rsid w:val="00F07796"/>
    <w:rsid w:val="00F10A9A"/>
    <w:rsid w:val="00F11D88"/>
    <w:rsid w:val="00F1489C"/>
    <w:rsid w:val="00F156FD"/>
    <w:rsid w:val="00F41D78"/>
    <w:rsid w:val="00F4599D"/>
    <w:rsid w:val="00F60CC7"/>
    <w:rsid w:val="00F621CD"/>
    <w:rsid w:val="00F675D0"/>
    <w:rsid w:val="00F72A3D"/>
    <w:rsid w:val="00F75BC4"/>
    <w:rsid w:val="00F85437"/>
    <w:rsid w:val="00F96B62"/>
    <w:rsid w:val="00F96E48"/>
    <w:rsid w:val="00F9779D"/>
    <w:rsid w:val="00FA26D1"/>
    <w:rsid w:val="00FA512F"/>
    <w:rsid w:val="00FD00B7"/>
    <w:rsid w:val="00FD0824"/>
    <w:rsid w:val="00FD1018"/>
    <w:rsid w:val="00FD24AF"/>
    <w:rsid w:val="00FD4B4A"/>
    <w:rsid w:val="00FD4EED"/>
    <w:rsid w:val="00FD7114"/>
    <w:rsid w:val="00FE2736"/>
    <w:rsid w:val="00FF307A"/>
    <w:rsid w:val="00FF3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A4C46"/>
  <w15:docId w15:val="{725A9799-F11D-4C6A-BC53-8E4634DF1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3309"/>
  </w:style>
  <w:style w:type="paragraph" w:styleId="1">
    <w:name w:val="heading 1"/>
    <w:basedOn w:val="a"/>
    <w:next w:val="a"/>
    <w:link w:val="10"/>
    <w:uiPriority w:val="9"/>
    <w:qFormat/>
    <w:rsid w:val="00074893"/>
    <w:pPr>
      <w:keepNext/>
      <w:keepLines/>
      <w:jc w:val="center"/>
      <w:outlineLvl w:val="0"/>
    </w:pPr>
    <w:rPr>
      <w:rFonts w:eastAsiaTheme="majorEastAsia"/>
      <w:b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3E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53E3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3E37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99"/>
    <w:qFormat/>
    <w:rsid w:val="00EF3232"/>
    <w:pPr>
      <w:ind w:left="720"/>
      <w:contextualSpacing/>
    </w:pPr>
  </w:style>
  <w:style w:type="paragraph" w:styleId="a7">
    <w:name w:val="header"/>
    <w:aliases w:val=" Знак Знак, Знак,Знак Знак,Знак"/>
    <w:basedOn w:val="a"/>
    <w:link w:val="a8"/>
    <w:rsid w:val="00377C00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a8">
    <w:name w:val="Верхний колонтитул Знак"/>
    <w:aliases w:val=" Знак Знак Знак, Знак Знак1,Знак Знак Знак,Знак Знак1"/>
    <w:basedOn w:val="a0"/>
    <w:link w:val="a7"/>
    <w:rsid w:val="00377C00"/>
    <w:rPr>
      <w:rFonts w:eastAsia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377C00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377C00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74893"/>
    <w:rPr>
      <w:rFonts w:eastAsiaTheme="majorEastAsia"/>
      <w:b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754462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character" w:styleId="a9">
    <w:name w:val="Emphasis"/>
    <w:basedOn w:val="a0"/>
    <w:uiPriority w:val="20"/>
    <w:qFormat/>
    <w:rsid w:val="009F7C4C"/>
    <w:rPr>
      <w:i/>
      <w:iCs/>
    </w:rPr>
  </w:style>
  <w:style w:type="character" w:styleId="aa">
    <w:name w:val="annotation reference"/>
    <w:basedOn w:val="a0"/>
    <w:uiPriority w:val="99"/>
    <w:semiHidden/>
    <w:unhideWhenUsed/>
    <w:rsid w:val="00B31B6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31B6C"/>
  </w:style>
  <w:style w:type="character" w:customStyle="1" w:styleId="ac">
    <w:name w:val="Текст примечания Знак"/>
    <w:basedOn w:val="a0"/>
    <w:link w:val="ab"/>
    <w:uiPriority w:val="99"/>
    <w:semiHidden/>
    <w:rsid w:val="00B31B6C"/>
  </w:style>
  <w:style w:type="paragraph" w:styleId="ad">
    <w:name w:val="annotation subject"/>
    <w:basedOn w:val="ab"/>
    <w:next w:val="ab"/>
    <w:link w:val="ae"/>
    <w:uiPriority w:val="99"/>
    <w:semiHidden/>
    <w:unhideWhenUsed/>
    <w:rsid w:val="00B31B6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31B6C"/>
    <w:rPr>
      <w:b/>
      <w:bCs/>
    </w:rPr>
  </w:style>
  <w:style w:type="paragraph" w:styleId="af">
    <w:name w:val="Body Text"/>
    <w:basedOn w:val="a"/>
    <w:link w:val="af0"/>
    <w:rsid w:val="004A7795"/>
    <w:pPr>
      <w:spacing w:after="12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4A7795"/>
    <w:rPr>
      <w:rFonts w:eastAsia="Times New Roman"/>
      <w:sz w:val="24"/>
      <w:szCs w:val="24"/>
      <w:lang w:eastAsia="ru-RU"/>
    </w:rPr>
  </w:style>
  <w:style w:type="paragraph" w:styleId="af1">
    <w:name w:val="Revision"/>
    <w:hidden/>
    <w:uiPriority w:val="99"/>
    <w:semiHidden/>
    <w:rsid w:val="005727B8"/>
  </w:style>
  <w:style w:type="paragraph" w:styleId="af2">
    <w:name w:val="footer"/>
    <w:basedOn w:val="a"/>
    <w:link w:val="af3"/>
    <w:uiPriority w:val="99"/>
    <w:unhideWhenUsed/>
    <w:rsid w:val="00FD082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FD08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4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184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5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DE35D-4449-4087-AC6E-AEE8ABFBA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4</Pages>
  <Words>1019</Words>
  <Characters>5812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meh</dc:creator>
  <cp:lastModifiedBy>Сейтмуратова Кристина Евгеньевна</cp:lastModifiedBy>
  <cp:revision>13</cp:revision>
  <cp:lastPrinted>2022-02-22T09:57:00Z</cp:lastPrinted>
  <dcterms:created xsi:type="dcterms:W3CDTF">2026-07-21T02:13:00Z</dcterms:created>
  <dcterms:modified xsi:type="dcterms:W3CDTF">2026-07-21T11:02:00Z</dcterms:modified>
</cp:coreProperties>
</file>